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561D" w:rsidRPr="004E561D" w:rsidRDefault="004E561D" w:rsidP="004E5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61D">
        <w:rPr>
          <w:rFonts w:ascii="Times New Roman" w:hAnsi="Times New Roman" w:cs="Times New Roman"/>
          <w:sz w:val="28"/>
          <w:szCs w:val="28"/>
        </w:rPr>
        <w:t>IL PRESIDENTE DELLA REPUBBLICA</w:t>
      </w:r>
    </w:p>
    <w:p w:rsidR="004E561D" w:rsidRPr="004E561D" w:rsidRDefault="004E561D" w:rsidP="004E561D">
      <w:pPr>
        <w:rPr>
          <w:rFonts w:ascii="Times New Roman" w:hAnsi="Times New Roman" w:cs="Times New Roman"/>
          <w:sz w:val="28"/>
          <w:szCs w:val="28"/>
        </w:rPr>
      </w:pPr>
    </w:p>
    <w:p w:rsidR="004E561D" w:rsidRPr="004E561D" w:rsidRDefault="004E561D" w:rsidP="004E561D">
      <w:pPr>
        <w:jc w:val="both"/>
        <w:rPr>
          <w:rFonts w:ascii="Times New Roman" w:hAnsi="Times New Roman" w:cs="Times New Roman"/>
          <w:sz w:val="28"/>
          <w:szCs w:val="28"/>
        </w:rPr>
      </w:pPr>
      <w:r w:rsidRPr="004E561D">
        <w:rPr>
          <w:rFonts w:ascii="Times New Roman" w:hAnsi="Times New Roman" w:cs="Times New Roman"/>
          <w:sz w:val="28"/>
          <w:szCs w:val="28"/>
        </w:rPr>
        <w:t>Visti gli articoli 77 e 87 della Costituzione;</w:t>
      </w:r>
    </w:p>
    <w:p w:rsidR="004E561D" w:rsidRPr="004E561D" w:rsidRDefault="00CF5BD9" w:rsidP="004E5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Pr="004E561D">
        <w:rPr>
          <w:rFonts w:ascii="Times New Roman" w:hAnsi="Times New Roman" w:cs="Times New Roman"/>
          <w:sz w:val="28"/>
          <w:szCs w:val="28"/>
        </w:rPr>
        <w:t>isto l</w:t>
      </w:r>
      <w:r>
        <w:rPr>
          <w:rFonts w:ascii="Times New Roman" w:hAnsi="Times New Roman" w:cs="Times New Roman"/>
          <w:sz w:val="28"/>
          <w:szCs w:val="28"/>
        </w:rPr>
        <w:t>’articolo 16 della C</w:t>
      </w:r>
      <w:r w:rsidRPr="004E561D">
        <w:rPr>
          <w:rFonts w:ascii="Times New Roman" w:hAnsi="Times New Roman" w:cs="Times New Roman"/>
          <w:sz w:val="28"/>
          <w:szCs w:val="28"/>
        </w:rPr>
        <w:t>ostituzione, che consente limitazioni della libertà di circolazione per ragioni sanitarie;</w:t>
      </w:r>
    </w:p>
    <w:p w:rsidR="004E561D" w:rsidRPr="004E561D" w:rsidRDefault="00CF5BD9" w:rsidP="004E5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</w:t>
      </w:r>
      <w:r w:rsidRPr="004E561D">
        <w:rPr>
          <w:rFonts w:ascii="Times New Roman" w:hAnsi="Times New Roman" w:cs="Times New Roman"/>
          <w:sz w:val="28"/>
          <w:szCs w:val="28"/>
        </w:rPr>
        <w:t>enuto conto che 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E561D">
        <w:rPr>
          <w:rFonts w:ascii="Times New Roman" w:hAnsi="Times New Roman" w:cs="Times New Roman"/>
          <w:sz w:val="28"/>
          <w:szCs w:val="28"/>
        </w:rPr>
        <w:t>organizzazione mondiale della sanità il 30 gennaio 202</w:t>
      </w:r>
      <w:r>
        <w:rPr>
          <w:rFonts w:ascii="Times New Roman" w:hAnsi="Times New Roman" w:cs="Times New Roman"/>
          <w:sz w:val="28"/>
          <w:szCs w:val="28"/>
        </w:rPr>
        <w:t>0 ha dichiarato la pandemia da C</w:t>
      </w:r>
      <w:r w:rsidRPr="004E561D">
        <w:rPr>
          <w:rFonts w:ascii="Times New Roman" w:hAnsi="Times New Roman" w:cs="Times New Roman"/>
          <w:sz w:val="28"/>
          <w:szCs w:val="28"/>
        </w:rPr>
        <w:t>OVID-19;</w:t>
      </w:r>
    </w:p>
    <w:p w:rsidR="004E561D" w:rsidRPr="004E561D" w:rsidRDefault="004E561D" w:rsidP="004E561D">
      <w:pPr>
        <w:jc w:val="both"/>
        <w:rPr>
          <w:rFonts w:ascii="Times New Roman" w:hAnsi="Times New Roman" w:cs="Times New Roman"/>
          <w:sz w:val="28"/>
          <w:szCs w:val="28"/>
        </w:rPr>
      </w:pPr>
      <w:r w:rsidRPr="004E561D">
        <w:rPr>
          <w:rFonts w:ascii="Times New Roman" w:hAnsi="Times New Roman" w:cs="Times New Roman"/>
          <w:sz w:val="28"/>
          <w:szCs w:val="28"/>
        </w:rPr>
        <w:t>Preso atto dell</w:t>
      </w:r>
      <w:r w:rsidR="00EC22C8">
        <w:rPr>
          <w:rFonts w:ascii="Times New Roman" w:hAnsi="Times New Roman" w:cs="Times New Roman"/>
          <w:sz w:val="28"/>
          <w:szCs w:val="28"/>
        </w:rPr>
        <w:t>’</w:t>
      </w:r>
      <w:r w:rsidRPr="004E561D">
        <w:rPr>
          <w:rFonts w:ascii="Times New Roman" w:hAnsi="Times New Roman" w:cs="Times New Roman"/>
          <w:sz w:val="28"/>
          <w:szCs w:val="28"/>
        </w:rPr>
        <w:t>evolversi della situazione epidemiologica, del carattere particolarmente diffusivo dell</w:t>
      </w:r>
      <w:r w:rsidR="00EC22C8">
        <w:rPr>
          <w:rFonts w:ascii="Times New Roman" w:hAnsi="Times New Roman" w:cs="Times New Roman"/>
          <w:sz w:val="28"/>
          <w:szCs w:val="28"/>
        </w:rPr>
        <w:t>’</w:t>
      </w:r>
      <w:r w:rsidRPr="004E561D">
        <w:rPr>
          <w:rFonts w:ascii="Times New Roman" w:hAnsi="Times New Roman" w:cs="Times New Roman"/>
          <w:sz w:val="28"/>
          <w:szCs w:val="28"/>
        </w:rPr>
        <w:t>epidemia e dell</w:t>
      </w:r>
      <w:r w:rsidR="00EC22C8">
        <w:rPr>
          <w:rFonts w:ascii="Times New Roman" w:hAnsi="Times New Roman" w:cs="Times New Roman"/>
          <w:sz w:val="28"/>
          <w:szCs w:val="28"/>
        </w:rPr>
        <w:t>’</w:t>
      </w:r>
      <w:r w:rsidRPr="004E561D">
        <w:rPr>
          <w:rFonts w:ascii="Times New Roman" w:hAnsi="Times New Roman" w:cs="Times New Roman"/>
          <w:sz w:val="28"/>
          <w:szCs w:val="28"/>
        </w:rPr>
        <w:t>incremento dei casi e dei decessi notificati all</w:t>
      </w:r>
      <w:r w:rsidR="00EC22C8">
        <w:rPr>
          <w:rFonts w:ascii="Times New Roman" w:hAnsi="Times New Roman" w:cs="Times New Roman"/>
          <w:sz w:val="28"/>
          <w:szCs w:val="28"/>
        </w:rPr>
        <w:t>’</w:t>
      </w:r>
      <w:r w:rsidRPr="004E561D">
        <w:rPr>
          <w:rFonts w:ascii="Times New Roman" w:hAnsi="Times New Roman" w:cs="Times New Roman"/>
          <w:sz w:val="28"/>
          <w:szCs w:val="28"/>
        </w:rPr>
        <w:t>Organizzazione mondiale della sanità;</w:t>
      </w:r>
    </w:p>
    <w:p w:rsidR="004E561D" w:rsidRPr="004E561D" w:rsidRDefault="00CF5BD9" w:rsidP="004E56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</w:t>
      </w:r>
      <w:r w:rsidRPr="004E561D">
        <w:rPr>
          <w:rFonts w:ascii="Times New Roman" w:hAnsi="Times New Roman" w:cs="Times New Roman"/>
          <w:sz w:val="28"/>
          <w:szCs w:val="28"/>
        </w:rPr>
        <w:t>itenuta la straordinaria necessità e urgenza di emanare nuove disposizioni per contrastare l</w:t>
      </w:r>
      <w:r>
        <w:rPr>
          <w:rFonts w:ascii="Times New Roman" w:hAnsi="Times New Roman" w:cs="Times New Roman"/>
          <w:sz w:val="28"/>
          <w:szCs w:val="28"/>
        </w:rPr>
        <w:t>’emergenza epidemiologica da C</w:t>
      </w:r>
      <w:r w:rsidRPr="004E561D">
        <w:rPr>
          <w:rFonts w:ascii="Times New Roman" w:hAnsi="Times New Roman" w:cs="Times New Roman"/>
          <w:sz w:val="28"/>
          <w:szCs w:val="28"/>
        </w:rPr>
        <w:t xml:space="preserve">OVID-19, adottando adeguate e proporzionate misure di contrasto e contenimento alla diffusione del predetto </w:t>
      </w:r>
      <w:r w:rsidR="004E561D" w:rsidRPr="004E561D">
        <w:rPr>
          <w:rFonts w:ascii="Times New Roman" w:hAnsi="Times New Roman" w:cs="Times New Roman"/>
          <w:sz w:val="28"/>
          <w:szCs w:val="28"/>
        </w:rPr>
        <w:t>virus;</w:t>
      </w:r>
    </w:p>
    <w:p w:rsidR="004E561D" w:rsidRPr="004E561D" w:rsidRDefault="004E561D" w:rsidP="004E561D">
      <w:pPr>
        <w:jc w:val="both"/>
        <w:rPr>
          <w:rFonts w:ascii="Times New Roman" w:hAnsi="Times New Roman" w:cs="Times New Roman"/>
          <w:sz w:val="28"/>
          <w:szCs w:val="28"/>
        </w:rPr>
      </w:pPr>
      <w:r w:rsidRPr="004E561D">
        <w:rPr>
          <w:rFonts w:ascii="Times New Roman" w:hAnsi="Times New Roman" w:cs="Times New Roman"/>
          <w:sz w:val="28"/>
          <w:szCs w:val="28"/>
        </w:rPr>
        <w:t xml:space="preserve">Vista la deliberazione del Consiglio dei ministri, adottata nella riunione del </w:t>
      </w:r>
      <w:r w:rsidR="00456D61">
        <w:rPr>
          <w:rFonts w:ascii="Times New Roman" w:hAnsi="Times New Roman" w:cs="Times New Roman"/>
          <w:sz w:val="28"/>
          <w:szCs w:val="28"/>
        </w:rPr>
        <w:t>24 marzo</w:t>
      </w:r>
      <w:r w:rsidRPr="004E561D">
        <w:rPr>
          <w:rFonts w:ascii="Times New Roman" w:hAnsi="Times New Roman" w:cs="Times New Roman"/>
          <w:sz w:val="28"/>
          <w:szCs w:val="28"/>
        </w:rPr>
        <w:t xml:space="preserve"> 2020;</w:t>
      </w:r>
    </w:p>
    <w:p w:rsidR="004E561D" w:rsidRPr="004E561D" w:rsidRDefault="004E561D" w:rsidP="004E561D">
      <w:pPr>
        <w:rPr>
          <w:rFonts w:ascii="Times New Roman" w:hAnsi="Times New Roman" w:cs="Times New Roman"/>
          <w:sz w:val="28"/>
          <w:szCs w:val="28"/>
        </w:rPr>
      </w:pPr>
      <w:r w:rsidRPr="004E561D">
        <w:rPr>
          <w:rFonts w:ascii="Times New Roman" w:hAnsi="Times New Roman" w:cs="Times New Roman"/>
          <w:sz w:val="28"/>
          <w:szCs w:val="28"/>
        </w:rPr>
        <w:t>Sulla proposta del Presidente del Consiglio dei ministri e del Ministro della salute, di concerto con il Ministro dell</w:t>
      </w:r>
      <w:r w:rsidR="00EC22C8">
        <w:rPr>
          <w:rFonts w:ascii="Times New Roman" w:hAnsi="Times New Roman" w:cs="Times New Roman"/>
          <w:sz w:val="28"/>
          <w:szCs w:val="28"/>
        </w:rPr>
        <w:t>’</w:t>
      </w:r>
      <w:r w:rsidRPr="004E561D">
        <w:rPr>
          <w:rFonts w:ascii="Times New Roman" w:hAnsi="Times New Roman" w:cs="Times New Roman"/>
          <w:sz w:val="28"/>
          <w:szCs w:val="28"/>
        </w:rPr>
        <w:t>economia e delle finanze;</w:t>
      </w:r>
    </w:p>
    <w:p w:rsidR="004E561D" w:rsidRPr="004E561D" w:rsidRDefault="004E561D" w:rsidP="004E561D">
      <w:pPr>
        <w:rPr>
          <w:rFonts w:ascii="Times New Roman" w:hAnsi="Times New Roman" w:cs="Times New Roman"/>
          <w:sz w:val="28"/>
          <w:szCs w:val="28"/>
        </w:rPr>
      </w:pPr>
    </w:p>
    <w:p w:rsidR="004E561D" w:rsidRPr="004E561D" w:rsidRDefault="004E561D" w:rsidP="004E5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61D">
        <w:rPr>
          <w:rFonts w:ascii="Times New Roman" w:hAnsi="Times New Roman" w:cs="Times New Roman"/>
          <w:sz w:val="28"/>
          <w:szCs w:val="28"/>
        </w:rPr>
        <w:t>EMANA</w:t>
      </w:r>
    </w:p>
    <w:p w:rsidR="004E561D" w:rsidRPr="004E561D" w:rsidRDefault="004E561D" w:rsidP="004E561D">
      <w:pPr>
        <w:rPr>
          <w:rFonts w:ascii="Times New Roman" w:hAnsi="Times New Roman" w:cs="Times New Roman"/>
          <w:sz w:val="28"/>
          <w:szCs w:val="28"/>
        </w:rPr>
      </w:pPr>
    </w:p>
    <w:p w:rsidR="004E561D" w:rsidRPr="004E561D" w:rsidRDefault="004E561D" w:rsidP="00E4027F">
      <w:pPr>
        <w:jc w:val="center"/>
        <w:rPr>
          <w:rFonts w:ascii="Times New Roman" w:hAnsi="Times New Roman" w:cs="Times New Roman"/>
          <w:sz w:val="28"/>
          <w:szCs w:val="28"/>
        </w:rPr>
      </w:pPr>
      <w:r w:rsidRPr="004E561D">
        <w:rPr>
          <w:rFonts w:ascii="Times New Roman" w:hAnsi="Times New Roman" w:cs="Times New Roman"/>
          <w:sz w:val="28"/>
          <w:szCs w:val="28"/>
        </w:rPr>
        <w:t>il seguente decreto-legge:</w:t>
      </w:r>
    </w:p>
    <w:p w:rsidR="004E561D" w:rsidRDefault="004E561D" w:rsidP="004E561D">
      <w:pPr>
        <w:rPr>
          <w:rFonts w:ascii="Times New Roman" w:hAnsi="Times New Roman" w:cs="Times New Roman"/>
          <w:sz w:val="28"/>
          <w:szCs w:val="28"/>
        </w:rPr>
      </w:pPr>
    </w:p>
    <w:p w:rsidR="009C6B16" w:rsidRPr="004E561D" w:rsidRDefault="009C6B16" w:rsidP="004E561D">
      <w:pPr>
        <w:rPr>
          <w:rFonts w:ascii="Times New Roman" w:hAnsi="Times New Roman" w:cs="Times New Roman"/>
          <w:sz w:val="28"/>
          <w:szCs w:val="28"/>
        </w:rPr>
      </w:pPr>
    </w:p>
    <w:p w:rsidR="004E561D" w:rsidRDefault="00E4027F" w:rsidP="004E561D">
      <w:pPr>
        <w:jc w:val="center"/>
        <w:rPr>
          <w:rFonts w:ascii="Times New Roman" w:hAnsi="Times New Roman" w:cs="Times New Roman"/>
          <w:sz w:val="28"/>
          <w:szCs w:val="28"/>
        </w:rPr>
      </w:pPr>
      <w:r w:rsidRPr="007B7893">
        <w:rPr>
          <w:rFonts w:ascii="Times New Roman" w:hAnsi="Times New Roman" w:cs="Times New Roman"/>
          <w:b/>
          <w:sz w:val="28"/>
          <w:szCs w:val="28"/>
        </w:rPr>
        <w:t>ART</w:t>
      </w:r>
      <w:r w:rsidR="004E561D" w:rsidRPr="007B7893">
        <w:rPr>
          <w:rFonts w:ascii="Times New Roman" w:hAnsi="Times New Roman" w:cs="Times New Roman"/>
          <w:b/>
          <w:sz w:val="28"/>
          <w:szCs w:val="28"/>
        </w:rPr>
        <w:t>. 1</w:t>
      </w:r>
      <w:r w:rsidR="004E561D" w:rsidRPr="004E561D">
        <w:rPr>
          <w:rFonts w:ascii="Times New Roman" w:hAnsi="Times New Roman" w:cs="Times New Roman"/>
          <w:sz w:val="28"/>
          <w:szCs w:val="28"/>
        </w:rPr>
        <w:t>.</w:t>
      </w:r>
    </w:p>
    <w:p w:rsidR="004E561D" w:rsidRPr="007B7893" w:rsidRDefault="009C6B16" w:rsidP="004E56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7893">
        <w:rPr>
          <w:rFonts w:ascii="Times New Roman" w:hAnsi="Times New Roman" w:cs="Times New Roman"/>
          <w:b/>
          <w:sz w:val="28"/>
          <w:szCs w:val="28"/>
        </w:rPr>
        <w:t>(</w:t>
      </w:r>
      <w:r w:rsidR="004E561D" w:rsidRPr="007B7893">
        <w:rPr>
          <w:rFonts w:ascii="Times New Roman" w:hAnsi="Times New Roman" w:cs="Times New Roman"/>
          <w:b/>
          <w:sz w:val="28"/>
          <w:szCs w:val="28"/>
        </w:rPr>
        <w:t>Misure urgenti per evitare la diffusione del COVID-19</w:t>
      </w:r>
      <w:r w:rsidRPr="007B7893">
        <w:rPr>
          <w:rFonts w:ascii="Times New Roman" w:hAnsi="Times New Roman" w:cs="Times New Roman"/>
          <w:b/>
          <w:sz w:val="28"/>
          <w:szCs w:val="28"/>
        </w:rPr>
        <w:t>)</w:t>
      </w:r>
    </w:p>
    <w:p w:rsidR="00A55732" w:rsidRDefault="004E561D" w:rsidP="004E561D">
      <w:pPr>
        <w:jc w:val="both"/>
        <w:rPr>
          <w:rFonts w:ascii="Times New Roman" w:hAnsi="Times New Roman" w:cs="Times New Roman"/>
          <w:sz w:val="28"/>
          <w:szCs w:val="28"/>
        </w:rPr>
      </w:pPr>
      <w:r w:rsidRPr="004E561D">
        <w:rPr>
          <w:rFonts w:ascii="Times New Roman" w:hAnsi="Times New Roman" w:cs="Times New Roman"/>
          <w:sz w:val="28"/>
          <w:szCs w:val="28"/>
        </w:rPr>
        <w:t>1.</w:t>
      </w:r>
      <w:r w:rsidR="00812335">
        <w:rPr>
          <w:rFonts w:ascii="Times New Roman" w:hAnsi="Times New Roman" w:cs="Times New Roman"/>
          <w:sz w:val="28"/>
          <w:szCs w:val="28"/>
        </w:rPr>
        <w:t xml:space="preserve"> Per contenere e contrastare i rischi sanitari derivanti dalla diffusione del virus </w:t>
      </w:r>
      <w:r w:rsidR="00812335" w:rsidRPr="004E561D">
        <w:rPr>
          <w:rFonts w:ascii="Times New Roman" w:hAnsi="Times New Roman" w:cs="Times New Roman"/>
          <w:sz w:val="28"/>
          <w:szCs w:val="28"/>
        </w:rPr>
        <w:t>COVID-19</w:t>
      </w:r>
      <w:r w:rsidR="00812335">
        <w:rPr>
          <w:rFonts w:ascii="Times New Roman" w:hAnsi="Times New Roman" w:cs="Times New Roman"/>
          <w:sz w:val="28"/>
          <w:szCs w:val="28"/>
        </w:rPr>
        <w:t>, s</w:t>
      </w:r>
      <w:r w:rsidR="002E62E4">
        <w:rPr>
          <w:rFonts w:ascii="Times New Roman" w:hAnsi="Times New Roman" w:cs="Times New Roman"/>
          <w:sz w:val="28"/>
          <w:szCs w:val="28"/>
        </w:rPr>
        <w:t xml:space="preserve">u </w:t>
      </w:r>
      <w:r w:rsidR="00B91367">
        <w:rPr>
          <w:rFonts w:ascii="Times New Roman" w:hAnsi="Times New Roman" w:cs="Times New Roman"/>
          <w:sz w:val="28"/>
          <w:szCs w:val="28"/>
        </w:rPr>
        <w:t xml:space="preserve">specifiche </w:t>
      </w:r>
      <w:r w:rsidR="00C870C5">
        <w:rPr>
          <w:rFonts w:ascii="Times New Roman" w:hAnsi="Times New Roman" w:cs="Times New Roman"/>
          <w:sz w:val="28"/>
          <w:szCs w:val="28"/>
        </w:rPr>
        <w:t xml:space="preserve">parti </w:t>
      </w:r>
      <w:r w:rsidR="002E62E4">
        <w:rPr>
          <w:rFonts w:ascii="Times New Roman" w:hAnsi="Times New Roman" w:cs="Times New Roman"/>
          <w:sz w:val="28"/>
          <w:szCs w:val="28"/>
        </w:rPr>
        <w:t xml:space="preserve">del territorio nazionale ovvero, occorrendo, </w:t>
      </w:r>
      <w:r w:rsidR="00F77BCF">
        <w:rPr>
          <w:rFonts w:ascii="Times New Roman" w:hAnsi="Times New Roman" w:cs="Times New Roman"/>
          <w:sz w:val="28"/>
          <w:szCs w:val="28"/>
        </w:rPr>
        <w:t xml:space="preserve">sulla totalità </w:t>
      </w:r>
      <w:r w:rsidR="002E62E4">
        <w:rPr>
          <w:rFonts w:ascii="Times New Roman" w:hAnsi="Times New Roman" w:cs="Times New Roman"/>
          <w:sz w:val="28"/>
          <w:szCs w:val="28"/>
        </w:rPr>
        <w:t>di esso</w:t>
      </w:r>
      <w:r w:rsidR="00715BEC">
        <w:rPr>
          <w:rFonts w:ascii="Times New Roman" w:hAnsi="Times New Roman" w:cs="Times New Roman"/>
          <w:sz w:val="28"/>
          <w:szCs w:val="28"/>
        </w:rPr>
        <w:t>,</w:t>
      </w:r>
      <w:r w:rsidR="00812335" w:rsidRPr="00812335">
        <w:rPr>
          <w:rFonts w:ascii="Times New Roman" w:hAnsi="Times New Roman" w:cs="Times New Roman"/>
          <w:sz w:val="28"/>
          <w:szCs w:val="28"/>
        </w:rPr>
        <w:t xml:space="preserve"> </w:t>
      </w:r>
      <w:r w:rsidR="002E62E4">
        <w:rPr>
          <w:rFonts w:ascii="Times New Roman" w:hAnsi="Times New Roman" w:cs="Times New Roman"/>
          <w:sz w:val="28"/>
          <w:szCs w:val="28"/>
        </w:rPr>
        <w:t xml:space="preserve">possono essere </w:t>
      </w:r>
      <w:r w:rsidR="00A55732">
        <w:rPr>
          <w:rFonts w:ascii="Times New Roman" w:hAnsi="Times New Roman" w:cs="Times New Roman"/>
          <w:sz w:val="28"/>
          <w:szCs w:val="28"/>
        </w:rPr>
        <w:t>adotta</w:t>
      </w:r>
      <w:r w:rsidR="002E62E4">
        <w:rPr>
          <w:rFonts w:ascii="Times New Roman" w:hAnsi="Times New Roman" w:cs="Times New Roman"/>
          <w:sz w:val="28"/>
          <w:szCs w:val="28"/>
        </w:rPr>
        <w:t>t</w:t>
      </w:r>
      <w:r w:rsidR="00A55732">
        <w:rPr>
          <w:rFonts w:ascii="Times New Roman" w:hAnsi="Times New Roman" w:cs="Times New Roman"/>
          <w:sz w:val="28"/>
          <w:szCs w:val="28"/>
        </w:rPr>
        <w:t xml:space="preserve">e, secondo quanto previsto dal presente decreto, una o più misure </w:t>
      </w:r>
      <w:r w:rsidR="002E62E4">
        <w:rPr>
          <w:rFonts w:ascii="Times New Roman" w:hAnsi="Times New Roman" w:cs="Times New Roman"/>
          <w:sz w:val="28"/>
          <w:szCs w:val="28"/>
        </w:rPr>
        <w:t xml:space="preserve">tra quelle </w:t>
      </w:r>
      <w:r w:rsidR="00A55732">
        <w:rPr>
          <w:rFonts w:ascii="Times New Roman" w:hAnsi="Times New Roman" w:cs="Times New Roman"/>
          <w:sz w:val="28"/>
          <w:szCs w:val="28"/>
        </w:rPr>
        <w:t>di cui al comma 2, per periodi predeterminati</w:t>
      </w:r>
      <w:r w:rsidR="00A70850">
        <w:rPr>
          <w:rFonts w:ascii="Times New Roman" w:hAnsi="Times New Roman" w:cs="Times New Roman"/>
          <w:sz w:val="28"/>
          <w:szCs w:val="28"/>
        </w:rPr>
        <w:t>,</w:t>
      </w:r>
      <w:r w:rsidR="00A55732">
        <w:rPr>
          <w:rFonts w:ascii="Times New Roman" w:hAnsi="Times New Roman" w:cs="Times New Roman"/>
          <w:sz w:val="28"/>
          <w:szCs w:val="28"/>
        </w:rPr>
        <w:t xml:space="preserve"> </w:t>
      </w:r>
      <w:r w:rsidR="00A70850">
        <w:rPr>
          <w:rFonts w:ascii="Times New Roman" w:hAnsi="Times New Roman" w:cs="Times New Roman"/>
          <w:sz w:val="28"/>
          <w:szCs w:val="28"/>
        </w:rPr>
        <w:t xml:space="preserve">ciascuno </w:t>
      </w:r>
      <w:r w:rsidR="00A55732">
        <w:rPr>
          <w:rFonts w:ascii="Times New Roman" w:hAnsi="Times New Roman" w:cs="Times New Roman"/>
          <w:sz w:val="28"/>
          <w:szCs w:val="28"/>
        </w:rPr>
        <w:t>di durata non superiore a trenta giorni, reiterabili e modificabili anche più volte</w:t>
      </w:r>
      <w:r w:rsidR="00812335">
        <w:rPr>
          <w:rFonts w:ascii="Times New Roman" w:hAnsi="Times New Roman" w:cs="Times New Roman"/>
          <w:sz w:val="28"/>
          <w:szCs w:val="28"/>
        </w:rPr>
        <w:t xml:space="preserve"> fino </w:t>
      </w:r>
      <w:r w:rsidR="00812335" w:rsidRPr="009C6B16">
        <w:rPr>
          <w:rFonts w:ascii="Times New Roman" w:hAnsi="Times New Roman" w:cs="Times New Roman"/>
          <w:sz w:val="28"/>
          <w:szCs w:val="28"/>
        </w:rPr>
        <w:t>al</w:t>
      </w:r>
      <w:r w:rsidR="00731374" w:rsidRPr="009C6B16">
        <w:rPr>
          <w:rFonts w:ascii="Times New Roman" w:hAnsi="Times New Roman" w:cs="Times New Roman"/>
          <w:sz w:val="28"/>
          <w:szCs w:val="28"/>
        </w:rPr>
        <w:t xml:space="preserve"> </w:t>
      </w:r>
      <w:r w:rsidR="00812335" w:rsidRPr="00C6440B">
        <w:rPr>
          <w:rFonts w:ascii="Times New Roman" w:hAnsi="Times New Roman" w:cs="Times New Roman"/>
          <w:sz w:val="28"/>
          <w:szCs w:val="28"/>
        </w:rPr>
        <w:t>31 luglio 2020</w:t>
      </w:r>
      <w:r w:rsidR="00731374" w:rsidRPr="00C6440B">
        <w:rPr>
          <w:rFonts w:ascii="Times New Roman" w:hAnsi="Times New Roman" w:cs="Times New Roman"/>
          <w:sz w:val="28"/>
          <w:szCs w:val="28"/>
        </w:rPr>
        <w:t xml:space="preserve"> </w:t>
      </w:r>
      <w:r w:rsidR="002E62E4" w:rsidRPr="00C6440B">
        <w:rPr>
          <w:rFonts w:ascii="Times New Roman" w:hAnsi="Times New Roman" w:cs="Times New Roman"/>
          <w:sz w:val="28"/>
          <w:szCs w:val="28"/>
        </w:rPr>
        <w:t>e con possibilità di modularne l’applicazione in aumento ovvero</w:t>
      </w:r>
      <w:r w:rsidR="002E62E4">
        <w:rPr>
          <w:rFonts w:ascii="Times New Roman" w:hAnsi="Times New Roman" w:cs="Times New Roman"/>
          <w:sz w:val="28"/>
          <w:szCs w:val="28"/>
        </w:rPr>
        <w:t xml:space="preserve"> in diminuzione</w:t>
      </w:r>
      <w:r w:rsidR="00812335">
        <w:rPr>
          <w:rFonts w:ascii="Times New Roman" w:hAnsi="Times New Roman" w:cs="Times New Roman"/>
          <w:sz w:val="28"/>
          <w:szCs w:val="28"/>
        </w:rPr>
        <w:t xml:space="preserve"> secondo l’andamento epidemiologico del predetto virus</w:t>
      </w:r>
      <w:r w:rsidR="00A55732">
        <w:rPr>
          <w:rFonts w:ascii="Times New Roman" w:hAnsi="Times New Roman" w:cs="Times New Roman"/>
          <w:sz w:val="28"/>
          <w:szCs w:val="28"/>
        </w:rPr>
        <w:t>.</w:t>
      </w:r>
    </w:p>
    <w:p w:rsidR="007B7893" w:rsidRDefault="00A55732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Ai sensi e per le finalità di cui al comma 1, possono essere adottate, secondo criteri di adeguatezza specifica e principi di proporzionalità al rischio effettivamente presente su </w:t>
      </w:r>
      <w:r w:rsidR="002E62E4">
        <w:rPr>
          <w:rFonts w:ascii="Times New Roman" w:hAnsi="Times New Roman" w:cs="Times New Roman"/>
          <w:sz w:val="28"/>
          <w:szCs w:val="28"/>
        </w:rPr>
        <w:t>specifiche</w:t>
      </w:r>
      <w:r w:rsidR="00A66C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part</w:t>
      </w:r>
      <w:r w:rsidR="002E62E4">
        <w:rPr>
          <w:rFonts w:ascii="Times New Roman" w:hAnsi="Times New Roman" w:cs="Times New Roman"/>
          <w:sz w:val="28"/>
          <w:szCs w:val="28"/>
        </w:rPr>
        <w:t xml:space="preserve">i </w:t>
      </w:r>
      <w:r w:rsidR="00B91367">
        <w:rPr>
          <w:rFonts w:ascii="Times New Roman" w:hAnsi="Times New Roman" w:cs="Times New Roman"/>
          <w:sz w:val="28"/>
          <w:szCs w:val="28"/>
        </w:rPr>
        <w:t xml:space="preserve">ovvero sull’intero </w:t>
      </w:r>
      <w:r w:rsidR="002E62E4">
        <w:rPr>
          <w:rFonts w:ascii="Times New Roman" w:hAnsi="Times New Roman" w:cs="Times New Roman"/>
          <w:sz w:val="28"/>
          <w:szCs w:val="28"/>
        </w:rPr>
        <w:t>territorio nazionale</w:t>
      </w:r>
      <w:r w:rsidR="00A66C42">
        <w:rPr>
          <w:rFonts w:ascii="Times New Roman" w:hAnsi="Times New Roman" w:cs="Times New Roman"/>
          <w:sz w:val="28"/>
          <w:szCs w:val="28"/>
        </w:rPr>
        <w:t>,</w:t>
      </w:r>
      <w:r w:rsidR="002E62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una o più </w:t>
      </w:r>
      <w:r w:rsidR="002E62E4">
        <w:rPr>
          <w:rFonts w:ascii="Times New Roman" w:hAnsi="Times New Roman" w:cs="Times New Roman"/>
          <w:sz w:val="28"/>
          <w:szCs w:val="28"/>
        </w:rPr>
        <w:t xml:space="preserve">tra </w:t>
      </w:r>
      <w:r w:rsidR="00D7170E">
        <w:rPr>
          <w:rFonts w:ascii="Times New Roman" w:hAnsi="Times New Roman" w:cs="Times New Roman"/>
          <w:sz w:val="28"/>
          <w:szCs w:val="28"/>
        </w:rPr>
        <w:t>le seguenti misure</w:t>
      </w:r>
      <w:r w:rsidR="00D7170E" w:rsidRPr="00D7170E">
        <w:rPr>
          <w:rFonts w:ascii="Times New Roman" w:hAnsi="Times New Roman" w:cs="Times New Roman"/>
          <w:sz w:val="28"/>
          <w:szCs w:val="28"/>
        </w:rPr>
        <w:t>:</w:t>
      </w:r>
      <w:r w:rsidR="00C870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a)</w:t>
      </w:r>
      <w:r w:rsidRPr="00B91367">
        <w:rPr>
          <w:rFonts w:ascii="Times New Roman" w:hAnsi="Times New Roman" w:cs="Times New Roman"/>
          <w:sz w:val="28"/>
          <w:szCs w:val="28"/>
        </w:rPr>
        <w:tab/>
        <w:t>limitazione della circolazione delle persone</w:t>
      </w:r>
      <w:r w:rsidR="00A66C42">
        <w:rPr>
          <w:rFonts w:ascii="Times New Roman" w:hAnsi="Times New Roman" w:cs="Times New Roman"/>
          <w:sz w:val="28"/>
          <w:szCs w:val="28"/>
        </w:rPr>
        <w:t xml:space="preserve">, </w:t>
      </w:r>
      <w:r w:rsidRPr="00B91367">
        <w:rPr>
          <w:rFonts w:ascii="Times New Roman" w:hAnsi="Times New Roman" w:cs="Times New Roman"/>
          <w:sz w:val="28"/>
          <w:szCs w:val="28"/>
        </w:rPr>
        <w:t>anche prevedendo limitazioni alla possibilità di allontanarsi dalla propria residenza, domicilio o dimora, se non per spostamenti individuali, limitati nel tempo e nello spazio e motivati da esigenze lavorative, da situazioni di necessità, da motivi di salute o da altre specifiche ragioni;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b)</w:t>
      </w:r>
      <w:r w:rsidRPr="00B91367">
        <w:rPr>
          <w:rFonts w:ascii="Times New Roman" w:hAnsi="Times New Roman" w:cs="Times New Roman"/>
          <w:sz w:val="28"/>
          <w:szCs w:val="28"/>
        </w:rPr>
        <w:tab/>
        <w:t>chiusura al pubblico di strade urbane, parchi, aree gioco, ville e giardini pubblici o altre aree analoghe;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c)</w:t>
      </w:r>
      <w:r w:rsidRPr="00B91367">
        <w:rPr>
          <w:rFonts w:ascii="Times New Roman" w:hAnsi="Times New Roman" w:cs="Times New Roman"/>
          <w:sz w:val="28"/>
          <w:szCs w:val="28"/>
        </w:rPr>
        <w:tab/>
        <w:t>divieto di allontanamento e di ingresso in territori comunali, provinciali o regionali;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d)</w:t>
      </w:r>
      <w:r w:rsidRPr="00B91367">
        <w:rPr>
          <w:rFonts w:ascii="Times New Roman" w:hAnsi="Times New Roman" w:cs="Times New Roman"/>
          <w:sz w:val="28"/>
          <w:szCs w:val="28"/>
        </w:rPr>
        <w:tab/>
        <w:t>applica</w:t>
      </w:r>
      <w:r>
        <w:rPr>
          <w:rFonts w:ascii="Times New Roman" w:hAnsi="Times New Roman" w:cs="Times New Roman"/>
          <w:sz w:val="28"/>
          <w:szCs w:val="28"/>
        </w:rPr>
        <w:t>zione del</w:t>
      </w:r>
      <w:r w:rsidRPr="00B91367">
        <w:rPr>
          <w:rFonts w:ascii="Times New Roman" w:hAnsi="Times New Roman" w:cs="Times New Roman"/>
          <w:sz w:val="28"/>
          <w:szCs w:val="28"/>
        </w:rPr>
        <w:t>la misura della quarantena</w:t>
      </w:r>
      <w:r w:rsidR="00F55BE7">
        <w:rPr>
          <w:rFonts w:ascii="Times New Roman" w:hAnsi="Times New Roman" w:cs="Times New Roman"/>
          <w:sz w:val="28"/>
          <w:szCs w:val="28"/>
        </w:rPr>
        <w:t xml:space="preserve"> precauzionale</w:t>
      </w:r>
      <w:r w:rsidRPr="00B91367">
        <w:rPr>
          <w:rFonts w:ascii="Times New Roman" w:hAnsi="Times New Roman" w:cs="Times New Roman"/>
          <w:sz w:val="28"/>
          <w:szCs w:val="28"/>
        </w:rPr>
        <w:t xml:space="preserve"> ai soggetti che hanno avuto contatti stretti con casi confermati di malattia infettiva diffusiva;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e)</w:t>
      </w:r>
      <w:r w:rsidRPr="00B91367">
        <w:rPr>
          <w:rFonts w:ascii="Times New Roman" w:hAnsi="Times New Roman" w:cs="Times New Roman"/>
          <w:sz w:val="28"/>
          <w:szCs w:val="28"/>
        </w:rPr>
        <w:tab/>
        <w:t xml:space="preserve">divieto assoluto di allontanarsi dalla propria abitazione o dimora per le persone fisiche sottoposte alla misura della quarantena </w:t>
      </w:r>
      <w:r w:rsidR="007B7893">
        <w:rPr>
          <w:rFonts w:ascii="Times New Roman" w:hAnsi="Times New Roman" w:cs="Times New Roman"/>
          <w:sz w:val="28"/>
          <w:szCs w:val="28"/>
        </w:rPr>
        <w:t>perché</w:t>
      </w:r>
      <w:r w:rsidR="00F55BE7" w:rsidRPr="00B91367">
        <w:rPr>
          <w:rFonts w:ascii="Times New Roman" w:hAnsi="Times New Roman" w:cs="Times New Roman"/>
          <w:sz w:val="28"/>
          <w:szCs w:val="28"/>
        </w:rPr>
        <w:t xml:space="preserve"> </w:t>
      </w:r>
      <w:r w:rsidRPr="00B91367">
        <w:rPr>
          <w:rFonts w:ascii="Times New Roman" w:hAnsi="Times New Roman" w:cs="Times New Roman"/>
          <w:sz w:val="28"/>
          <w:szCs w:val="28"/>
        </w:rPr>
        <w:t>risultate positive al virus;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f)</w:t>
      </w:r>
      <w:r w:rsidRPr="00B91367">
        <w:rPr>
          <w:rFonts w:ascii="Times New Roman" w:hAnsi="Times New Roman" w:cs="Times New Roman"/>
          <w:sz w:val="28"/>
          <w:szCs w:val="28"/>
        </w:rPr>
        <w:tab/>
        <w:t>limitazione o divieto delle riunioni o degli assembramenti in luoghi pubblici o aperti al pubblico;</w:t>
      </w:r>
    </w:p>
    <w:p w:rsidR="007B7893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g)</w:t>
      </w:r>
      <w:r w:rsidRPr="00B91367">
        <w:rPr>
          <w:rFonts w:ascii="Times New Roman" w:hAnsi="Times New Roman" w:cs="Times New Roman"/>
          <w:sz w:val="28"/>
          <w:szCs w:val="28"/>
        </w:rPr>
        <w:tab/>
        <w:t>limitazione o sospensione di manifestazioni o iniziative di qualsiasi natura, di eventi e di ogni altra forma di riunione in luogo pubblico o privato, anche di carattere culturale, ludico, s</w:t>
      </w:r>
      <w:r w:rsidR="007B7893">
        <w:rPr>
          <w:rFonts w:ascii="Times New Roman" w:hAnsi="Times New Roman" w:cs="Times New Roman"/>
          <w:sz w:val="28"/>
          <w:szCs w:val="28"/>
        </w:rPr>
        <w:t>portivo, ricreativo e religioso;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h)</w:t>
      </w:r>
      <w:r w:rsidRPr="00B91367">
        <w:rPr>
          <w:rFonts w:ascii="Times New Roman" w:hAnsi="Times New Roman" w:cs="Times New Roman"/>
          <w:sz w:val="28"/>
          <w:szCs w:val="28"/>
        </w:rPr>
        <w:tab/>
        <w:t>sospensione delle cerimonie civili e religiose, limita</w:t>
      </w:r>
      <w:r w:rsidR="006271C2">
        <w:rPr>
          <w:rFonts w:ascii="Times New Roman" w:hAnsi="Times New Roman" w:cs="Times New Roman"/>
          <w:sz w:val="28"/>
          <w:szCs w:val="28"/>
        </w:rPr>
        <w:t>zione del</w:t>
      </w:r>
      <w:r w:rsidRPr="00B91367">
        <w:rPr>
          <w:rFonts w:ascii="Times New Roman" w:hAnsi="Times New Roman" w:cs="Times New Roman"/>
          <w:sz w:val="28"/>
          <w:szCs w:val="28"/>
        </w:rPr>
        <w:t>l’ingresso nei luoghi destinati al culto, nonché completa chiusura degli stessi;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i)</w:t>
      </w:r>
      <w:r w:rsidRPr="00B91367">
        <w:rPr>
          <w:rFonts w:ascii="Times New Roman" w:hAnsi="Times New Roman" w:cs="Times New Roman"/>
          <w:sz w:val="28"/>
          <w:szCs w:val="28"/>
        </w:rPr>
        <w:tab/>
        <w:t xml:space="preserve">chiusura di cinema, teatri, sale da ballo, discoteche, sale giochi, sale scommesse e sale bingo, centri culturali, centri sociali e centri ricreativi o altri analoghi luoghi di aggregazione; 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l)</w:t>
      </w:r>
      <w:r w:rsidRPr="00B91367">
        <w:rPr>
          <w:rFonts w:ascii="Times New Roman" w:hAnsi="Times New Roman" w:cs="Times New Roman"/>
          <w:sz w:val="28"/>
          <w:szCs w:val="28"/>
        </w:rPr>
        <w:tab/>
        <w:t>sospensione dei congressi, di ogni tipo di riunione o evento sociale e di ogni altra attività convegnistica o congressuale, salva la possibilità di svolgimento a distanza;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m)</w:t>
      </w:r>
      <w:r w:rsidRPr="00B91367">
        <w:rPr>
          <w:rFonts w:ascii="Times New Roman" w:hAnsi="Times New Roman" w:cs="Times New Roman"/>
          <w:sz w:val="28"/>
          <w:szCs w:val="28"/>
        </w:rPr>
        <w:tab/>
        <w:t>limitazione o sospensione di eventi e competizioni sportive di ogni ordine e disciplina in luoghi pubblici o privati, ivi compresa la possibilità di disporre la chiusura temporanea di palestre, centri sportivi, piscine, centri natatori e impianti sportivi, anche se privati</w:t>
      </w:r>
      <w:r w:rsidR="00456D61">
        <w:rPr>
          <w:rFonts w:ascii="Times New Roman" w:hAnsi="Times New Roman" w:cs="Times New Roman"/>
          <w:sz w:val="28"/>
          <w:szCs w:val="28"/>
        </w:rPr>
        <w:t>, nonché di disciplinare le modalità di svolgimento degli allenamenti sportivi all’interno degli stessi luoghi</w:t>
      </w:r>
      <w:r w:rsidRPr="00B91367">
        <w:rPr>
          <w:rFonts w:ascii="Times New Roman" w:hAnsi="Times New Roman" w:cs="Times New Roman"/>
          <w:sz w:val="28"/>
          <w:szCs w:val="28"/>
        </w:rPr>
        <w:t>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n)</w:t>
      </w:r>
      <w:r w:rsidRPr="00B91367">
        <w:rPr>
          <w:rFonts w:ascii="Times New Roman" w:hAnsi="Times New Roman" w:cs="Times New Roman"/>
          <w:sz w:val="28"/>
          <w:szCs w:val="28"/>
        </w:rPr>
        <w:tab/>
        <w:t>limitazione o sospensione delle attività ludiche, ricreative, sportive e motorie svolte all’aperto o in luoghi aperti al pubblico;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lastRenderedPageBreak/>
        <w:t>o)</w:t>
      </w:r>
      <w:r w:rsidRPr="00B91367">
        <w:rPr>
          <w:rFonts w:ascii="Times New Roman" w:hAnsi="Times New Roman" w:cs="Times New Roman"/>
          <w:sz w:val="28"/>
          <w:szCs w:val="28"/>
        </w:rPr>
        <w:tab/>
        <w:t>possibilità di disporre o di affidare alle competenti autorità statali e regionali la riduzione, la sospensione o la soppressione dei servizi di trasporto di persone e di merci</w:t>
      </w:r>
      <w:r w:rsidR="006271C2">
        <w:rPr>
          <w:rFonts w:ascii="Times New Roman" w:hAnsi="Times New Roman" w:cs="Times New Roman"/>
          <w:sz w:val="28"/>
          <w:szCs w:val="28"/>
        </w:rPr>
        <w:t>,</w:t>
      </w:r>
      <w:r w:rsidRPr="00B91367">
        <w:rPr>
          <w:rFonts w:ascii="Times New Roman" w:hAnsi="Times New Roman" w:cs="Times New Roman"/>
          <w:sz w:val="28"/>
          <w:szCs w:val="28"/>
        </w:rPr>
        <w:t xml:space="preserve"> automobilistico, ferroviario, aereo, marittimo</w:t>
      </w:r>
      <w:r w:rsidR="006271C2">
        <w:rPr>
          <w:rFonts w:ascii="Times New Roman" w:hAnsi="Times New Roman" w:cs="Times New Roman"/>
          <w:sz w:val="28"/>
          <w:szCs w:val="28"/>
        </w:rPr>
        <w:t>,</w:t>
      </w:r>
      <w:r w:rsidRPr="00B91367">
        <w:rPr>
          <w:rFonts w:ascii="Times New Roman" w:hAnsi="Times New Roman" w:cs="Times New Roman"/>
          <w:sz w:val="28"/>
          <w:szCs w:val="28"/>
        </w:rPr>
        <w:t xml:space="preserve"> nelle acque interne, anche non di linea, nonché di trasporto pubblico locale;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p)</w:t>
      </w:r>
      <w:r w:rsidRPr="00B91367">
        <w:rPr>
          <w:rFonts w:ascii="Times New Roman" w:hAnsi="Times New Roman" w:cs="Times New Roman"/>
          <w:sz w:val="28"/>
          <w:szCs w:val="28"/>
        </w:rPr>
        <w:tab/>
        <w:t>sospensione o chiusura dei servizi educativi per l’infanzia di cui all’articolo 2 del decreto legislativo 13 aprile 2017, n. 65, e delle scuole di ogni ordine e grado, nonché delle istituzioni di formazione superiore, comprese le università e le istituzioni di alta formazione artistica musicale e coreutica, di corsi professionali, master, corsi per le professioni sanitarie e università per anziani, nonché i corsi professionali e le attività formative svolte da altri enti pubblici, anche territoriali e locali e da soggetti privati, o di altri analoghi corsi, attività formative o prove di esame, ferma la possibilità di svolgimento di attività formative a distanza;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q)</w:t>
      </w:r>
      <w:r w:rsidRPr="00B91367">
        <w:rPr>
          <w:rFonts w:ascii="Times New Roman" w:hAnsi="Times New Roman" w:cs="Times New Roman"/>
          <w:sz w:val="28"/>
          <w:szCs w:val="28"/>
        </w:rPr>
        <w:tab/>
        <w:t>sospensione dei viaggi d’istruzione, delle iniziative di scambio o gemellaggio, delle visite guidate e delle uscite didattiche comunque denominate, programmate dalle istituzioni scolastiche di ogni ordine e grado sia sul territorio nazionale sia all’estero;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r)</w:t>
      </w:r>
      <w:r w:rsidRPr="00B91367">
        <w:rPr>
          <w:rFonts w:ascii="Times New Roman" w:hAnsi="Times New Roman" w:cs="Times New Roman"/>
          <w:sz w:val="28"/>
          <w:szCs w:val="28"/>
        </w:rPr>
        <w:tab/>
        <w:t>limitazione, sospensione dell’apertura al pubblico o chiusura dei musei e degli altri istituti e luoghi della cultura di cui all'art. 101 del codice dei beni culturali e del paesaggio, di cui al decreto legislativo 22 gennaio 2004, n. 42;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s)</w:t>
      </w:r>
      <w:r w:rsidRPr="00B91367">
        <w:rPr>
          <w:rFonts w:ascii="Times New Roman" w:hAnsi="Times New Roman" w:cs="Times New Roman"/>
          <w:sz w:val="28"/>
          <w:szCs w:val="28"/>
        </w:rPr>
        <w:tab/>
        <w:t>limitazione o sospensione delle attività delle amministrazioni pubbliche con possibilità di fare salva l’erogazione dei servizi essenziali e di pubblica utilità;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t)</w:t>
      </w:r>
      <w:r w:rsidRPr="00B91367">
        <w:rPr>
          <w:rFonts w:ascii="Times New Roman" w:hAnsi="Times New Roman" w:cs="Times New Roman"/>
          <w:sz w:val="28"/>
          <w:szCs w:val="28"/>
        </w:rPr>
        <w:tab/>
        <w:t>limitazione o sospensione delle procedure concorsuali e selettive finalizzate all’assunzione di personale presso datori di lavoro pubblici e privati, con possibilità di esclusione dei casi in cui la valutazione dei candidati è effettuata esclusivamente su basi curriculari ovvero con modalità a distanza;</w:t>
      </w:r>
    </w:p>
    <w:p w:rsidR="00B91367" w:rsidRPr="007B7893" w:rsidRDefault="00B91367" w:rsidP="00B91367">
      <w:pPr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u)</w:t>
      </w:r>
      <w:r w:rsidRPr="00B91367">
        <w:rPr>
          <w:rFonts w:ascii="Times New Roman" w:hAnsi="Times New Roman" w:cs="Times New Roman"/>
          <w:sz w:val="28"/>
          <w:szCs w:val="28"/>
        </w:rPr>
        <w:tab/>
      </w:r>
      <w:r w:rsidRPr="007B7893">
        <w:rPr>
          <w:rFonts w:ascii="Times New Roman" w:hAnsi="Times New Roman" w:cs="Times New Roman"/>
          <w:sz w:val="28"/>
          <w:szCs w:val="28"/>
        </w:rPr>
        <w:t xml:space="preserve">limitazione o sospensione delle attività commerciali di vendita al dettaglio, garantendo in ogni caso </w:t>
      </w:r>
      <w:r w:rsidR="008074E1">
        <w:rPr>
          <w:rFonts w:ascii="Times New Roman" w:hAnsi="Times New Roman" w:cs="Times New Roman"/>
          <w:sz w:val="28"/>
          <w:szCs w:val="28"/>
        </w:rPr>
        <w:t xml:space="preserve">un’adeguata reperibilità </w:t>
      </w:r>
      <w:r w:rsidRPr="007B7893">
        <w:rPr>
          <w:rFonts w:ascii="Times New Roman" w:hAnsi="Times New Roman" w:cs="Times New Roman"/>
          <w:sz w:val="28"/>
          <w:szCs w:val="28"/>
        </w:rPr>
        <w:t>dei generi alimentari e di prima necessità</w:t>
      </w:r>
      <w:r w:rsidR="00621A0C" w:rsidRPr="00A66C42">
        <w:rPr>
          <w:rFonts w:ascii="Times New Roman" w:hAnsi="Times New Roman" w:cs="Times New Roman"/>
          <w:sz w:val="28"/>
          <w:szCs w:val="28"/>
        </w:rPr>
        <w:t xml:space="preserve"> </w:t>
      </w:r>
      <w:r w:rsidR="00793CEA" w:rsidRPr="00A66C42">
        <w:rPr>
          <w:rFonts w:ascii="Times New Roman" w:hAnsi="Times New Roman" w:cs="Times New Roman"/>
          <w:sz w:val="28"/>
          <w:szCs w:val="28"/>
        </w:rPr>
        <w:t xml:space="preserve">da </w:t>
      </w:r>
      <w:r w:rsidR="00793CEA" w:rsidRPr="008B3B5B">
        <w:rPr>
          <w:rFonts w:ascii="Times New Roman" w:hAnsi="Times New Roman" w:cs="Times New Roman"/>
          <w:sz w:val="28"/>
          <w:szCs w:val="28"/>
        </w:rPr>
        <w:t xml:space="preserve">espletare </w:t>
      </w:r>
      <w:r w:rsidR="00621A0C" w:rsidRPr="008A6852">
        <w:rPr>
          <w:rFonts w:ascii="Times New Roman" w:hAnsi="Times New Roman" w:cs="Times New Roman"/>
          <w:sz w:val="28"/>
          <w:szCs w:val="28"/>
        </w:rPr>
        <w:t>con modalità idonee</w:t>
      </w:r>
      <w:r w:rsidR="00621A0C" w:rsidRPr="002C54A1">
        <w:rPr>
          <w:rFonts w:ascii="Times New Roman" w:hAnsi="Times New Roman" w:cs="Times New Roman"/>
          <w:sz w:val="28"/>
          <w:szCs w:val="28"/>
        </w:rPr>
        <w:t xml:space="preserve"> ad evitare assembramenti di persone</w:t>
      </w:r>
      <w:r w:rsidR="00621A0C" w:rsidRPr="008B3B5B">
        <w:rPr>
          <w:rFonts w:ascii="Times New Roman" w:hAnsi="Times New Roman" w:cs="Times New Roman"/>
          <w:sz w:val="28"/>
          <w:szCs w:val="28"/>
        </w:rPr>
        <w:t>,</w:t>
      </w:r>
      <w:r w:rsidR="00621A0C" w:rsidRPr="007B7893">
        <w:rPr>
          <w:rFonts w:ascii="Times New Roman" w:hAnsi="Times New Roman" w:cs="Times New Roman"/>
          <w:sz w:val="28"/>
          <w:szCs w:val="28"/>
        </w:rPr>
        <w:t xml:space="preserve"> con obbligo a carico del gestore di predisporre le condizioni per garantire </w:t>
      </w:r>
      <w:r w:rsidR="00793CEA" w:rsidRPr="007B7893">
        <w:rPr>
          <w:rFonts w:ascii="Times New Roman" w:hAnsi="Times New Roman" w:cs="Times New Roman"/>
          <w:sz w:val="28"/>
          <w:szCs w:val="28"/>
        </w:rPr>
        <w:t xml:space="preserve">il </w:t>
      </w:r>
      <w:r w:rsidR="00621A0C" w:rsidRPr="007B7893">
        <w:rPr>
          <w:rFonts w:ascii="Times New Roman" w:hAnsi="Times New Roman" w:cs="Times New Roman"/>
          <w:sz w:val="28"/>
          <w:szCs w:val="28"/>
        </w:rPr>
        <w:t xml:space="preserve">rispetto </w:t>
      </w:r>
      <w:r w:rsidR="00B9134C" w:rsidRPr="00A66C42">
        <w:rPr>
          <w:rFonts w:ascii="Times New Roman" w:hAnsi="Times New Roman" w:cs="Times New Roman"/>
          <w:sz w:val="28"/>
          <w:szCs w:val="28"/>
        </w:rPr>
        <w:t xml:space="preserve">di una </w:t>
      </w:r>
      <w:r w:rsidR="00621A0C" w:rsidRPr="007B7893">
        <w:rPr>
          <w:rFonts w:ascii="Times New Roman" w:hAnsi="Times New Roman" w:cs="Times New Roman"/>
          <w:sz w:val="28"/>
          <w:szCs w:val="28"/>
        </w:rPr>
        <w:t>distanza di sicurezza interpersonale</w:t>
      </w:r>
      <w:r w:rsidR="00B9134C" w:rsidRPr="00A66C42">
        <w:rPr>
          <w:rFonts w:ascii="Times New Roman" w:hAnsi="Times New Roman" w:cs="Times New Roman"/>
          <w:sz w:val="28"/>
          <w:szCs w:val="28"/>
        </w:rPr>
        <w:t xml:space="preserve"> predeterminata e adeguata a prevenire o ridurre il rischio di contagio</w:t>
      </w:r>
      <w:r w:rsidR="007B7893">
        <w:rPr>
          <w:rFonts w:ascii="Times New Roman" w:hAnsi="Times New Roman" w:cs="Times New Roman"/>
          <w:sz w:val="28"/>
          <w:szCs w:val="28"/>
        </w:rPr>
        <w:t>;</w:t>
      </w:r>
      <w:r w:rsidRPr="007B7893">
        <w:rPr>
          <w:rFonts w:ascii="Times New Roman" w:hAnsi="Times New Roman" w:cs="Times New Roman"/>
          <w:strike/>
          <w:sz w:val="28"/>
          <w:szCs w:val="28"/>
        </w:rPr>
        <w:t xml:space="preserve"> </w:t>
      </w:r>
    </w:p>
    <w:p w:rsidR="00B91367" w:rsidRPr="007B7893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7B7893">
        <w:rPr>
          <w:rFonts w:ascii="Times New Roman" w:hAnsi="Times New Roman" w:cs="Times New Roman"/>
          <w:sz w:val="28"/>
          <w:szCs w:val="28"/>
        </w:rPr>
        <w:t>v)</w:t>
      </w:r>
      <w:r w:rsidRPr="007B7893">
        <w:rPr>
          <w:rFonts w:ascii="Times New Roman" w:hAnsi="Times New Roman" w:cs="Times New Roman"/>
          <w:sz w:val="28"/>
          <w:szCs w:val="28"/>
        </w:rPr>
        <w:tab/>
        <w:t>limitazione o sospensione delle attività di somministrazione al pubblico di bevande e alimenti, nonché di consumo sul posto di alimenti e bevande, compresi bar e ristoranti;</w:t>
      </w:r>
    </w:p>
    <w:p w:rsidR="000A1829" w:rsidRDefault="00B91367" w:rsidP="00B91367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 w:rsidRPr="007B7893">
        <w:rPr>
          <w:rFonts w:ascii="Times New Roman" w:hAnsi="Times New Roman" w:cs="Times New Roman"/>
          <w:sz w:val="28"/>
          <w:szCs w:val="28"/>
        </w:rPr>
        <w:t>z)</w:t>
      </w:r>
      <w:r w:rsidRPr="007B7893">
        <w:rPr>
          <w:rFonts w:ascii="Times New Roman" w:hAnsi="Times New Roman" w:cs="Times New Roman"/>
          <w:sz w:val="28"/>
          <w:szCs w:val="28"/>
        </w:rPr>
        <w:tab/>
        <w:t>limitazione o sospensione di ogni altra attività d’impresa o di attività professionali e di lavoro autonomo con possibilità di esclusione dei servizi di pubblica necessità</w:t>
      </w:r>
      <w:r w:rsidR="00793CEA" w:rsidRPr="00A66C42">
        <w:rPr>
          <w:rFonts w:ascii="Times New Roman" w:hAnsi="Times New Roman" w:cs="Times New Roman"/>
          <w:sz w:val="28"/>
          <w:szCs w:val="28"/>
        </w:rPr>
        <w:t xml:space="preserve"> </w:t>
      </w:r>
      <w:r w:rsidR="00793CEA" w:rsidRPr="007B7893">
        <w:rPr>
          <w:rFonts w:ascii="Times New Roman" w:hAnsi="Times New Roman" w:cs="Times New Roman"/>
          <w:sz w:val="28"/>
          <w:szCs w:val="28"/>
        </w:rPr>
        <w:t>previa assunzione di</w:t>
      </w:r>
      <w:r w:rsidR="00793CEA" w:rsidRPr="007B789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protocolli di sicurezza anti-contagio e, laddove non </w:t>
      </w:r>
      <w:r w:rsidR="008B3B5B">
        <w:rPr>
          <w:rFonts w:ascii="Times New Roman" w:eastAsia="Times New Roman" w:hAnsi="Times New Roman" w:cs="Times New Roman"/>
          <w:sz w:val="28"/>
          <w:szCs w:val="28"/>
          <w:lang w:eastAsia="it-IT"/>
        </w:rPr>
        <w:t>sia</w:t>
      </w:r>
      <w:r w:rsidR="00793CEA" w:rsidRPr="007B789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possibile rispettare</w:t>
      </w:r>
      <w:r w:rsidR="00B9134C" w:rsidRPr="00A66C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</w:t>
      </w:r>
      <w:r w:rsidR="00793CEA" w:rsidRPr="007B789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9134C" w:rsidRPr="00A66C42">
        <w:rPr>
          <w:rFonts w:ascii="Times New Roman" w:hAnsi="Times New Roman" w:cs="Times New Roman"/>
          <w:sz w:val="28"/>
          <w:szCs w:val="28"/>
        </w:rPr>
        <w:t xml:space="preserve">distanza di sicurezza interpersonale predeterminata e adeguata a </w:t>
      </w:r>
      <w:r w:rsidR="00B9134C" w:rsidRPr="00A66C42">
        <w:rPr>
          <w:rFonts w:ascii="Times New Roman" w:hAnsi="Times New Roman" w:cs="Times New Roman"/>
          <w:sz w:val="28"/>
          <w:szCs w:val="28"/>
        </w:rPr>
        <w:lastRenderedPageBreak/>
        <w:t>prevenire o ridurre il rischio di contagio</w:t>
      </w:r>
      <w:r w:rsidR="007B7893">
        <w:rPr>
          <w:rFonts w:ascii="Times New Roman" w:hAnsi="Times New Roman" w:cs="Times New Roman"/>
          <w:sz w:val="28"/>
          <w:szCs w:val="28"/>
        </w:rPr>
        <w:t xml:space="preserve"> </w:t>
      </w:r>
      <w:r w:rsidR="00793CEA" w:rsidRPr="007B7893">
        <w:rPr>
          <w:rFonts w:ascii="Times New Roman" w:eastAsia="Times New Roman" w:hAnsi="Times New Roman" w:cs="Times New Roman"/>
          <w:sz w:val="28"/>
          <w:szCs w:val="28"/>
          <w:lang w:eastAsia="it-IT"/>
        </w:rPr>
        <w:t>come principale misura di contenimento, con adozione di</w:t>
      </w:r>
      <w:r w:rsidR="00B9134C" w:rsidRPr="00A66C42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adeguati</w:t>
      </w:r>
      <w:r w:rsidR="00793CEA" w:rsidRPr="007B789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str</w:t>
      </w:r>
      <w:r w:rsidR="007B7893">
        <w:rPr>
          <w:rFonts w:ascii="Times New Roman" w:eastAsia="Times New Roman" w:hAnsi="Times New Roman" w:cs="Times New Roman"/>
          <w:sz w:val="28"/>
          <w:szCs w:val="28"/>
          <w:lang w:eastAsia="it-IT"/>
        </w:rPr>
        <w:t>umenti di protezione individuale;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aa)</w:t>
      </w:r>
      <w:r w:rsidRPr="00B91367">
        <w:rPr>
          <w:rFonts w:ascii="Times New Roman" w:hAnsi="Times New Roman" w:cs="Times New Roman"/>
          <w:sz w:val="28"/>
          <w:szCs w:val="28"/>
        </w:rPr>
        <w:tab/>
      </w:r>
      <w:r w:rsidR="00140E20">
        <w:rPr>
          <w:rFonts w:ascii="Times New Roman" w:hAnsi="Times New Roman" w:cs="Times New Roman"/>
          <w:sz w:val="28"/>
          <w:szCs w:val="28"/>
        </w:rPr>
        <w:t xml:space="preserve">limitazione o </w:t>
      </w:r>
      <w:r w:rsidRPr="00B91367">
        <w:rPr>
          <w:rFonts w:ascii="Times New Roman" w:hAnsi="Times New Roman" w:cs="Times New Roman"/>
          <w:sz w:val="28"/>
          <w:szCs w:val="28"/>
        </w:rPr>
        <w:t>chiusura di fiere e mercati</w:t>
      </w:r>
      <w:r w:rsidR="00B9134C">
        <w:rPr>
          <w:rFonts w:ascii="Times New Roman" w:hAnsi="Times New Roman" w:cs="Times New Roman"/>
          <w:sz w:val="28"/>
          <w:szCs w:val="28"/>
        </w:rPr>
        <w:t>, garantendo comunque un’adeguata reperibilità dei generi alimentari</w:t>
      </w:r>
      <w:r w:rsidRPr="00B91367">
        <w:rPr>
          <w:rFonts w:ascii="Times New Roman" w:hAnsi="Times New Roman" w:cs="Times New Roman"/>
          <w:sz w:val="28"/>
          <w:szCs w:val="28"/>
        </w:rPr>
        <w:t>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bb)</w:t>
      </w:r>
      <w:r w:rsidRPr="00B91367">
        <w:rPr>
          <w:rFonts w:ascii="Times New Roman" w:hAnsi="Times New Roman" w:cs="Times New Roman"/>
          <w:sz w:val="28"/>
          <w:szCs w:val="28"/>
        </w:rPr>
        <w:tab/>
        <w:t xml:space="preserve">specifici divieti o limitazioni per gli accompagnatori dei pazienti nelle sale di attesa dei dipartimenti emergenze e accettazione e </w:t>
      </w:r>
      <w:proofErr w:type="gramStart"/>
      <w:r w:rsidRPr="00B91367">
        <w:rPr>
          <w:rFonts w:ascii="Times New Roman" w:hAnsi="Times New Roman" w:cs="Times New Roman"/>
          <w:sz w:val="28"/>
          <w:szCs w:val="28"/>
        </w:rPr>
        <w:t>dei pronto</w:t>
      </w:r>
      <w:proofErr w:type="gramEnd"/>
      <w:r w:rsidRPr="00B91367">
        <w:rPr>
          <w:rFonts w:ascii="Times New Roman" w:hAnsi="Times New Roman" w:cs="Times New Roman"/>
          <w:sz w:val="28"/>
          <w:szCs w:val="28"/>
        </w:rPr>
        <w:t xml:space="preserve"> soccorso (DEA/PS);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 xml:space="preserve">cc) </w:t>
      </w:r>
      <w:r w:rsidRPr="00B91367">
        <w:rPr>
          <w:rFonts w:ascii="Times New Roman" w:hAnsi="Times New Roman" w:cs="Times New Roman"/>
          <w:sz w:val="28"/>
          <w:szCs w:val="28"/>
        </w:rPr>
        <w:tab/>
        <w:t>limita</w:t>
      </w:r>
      <w:r>
        <w:rPr>
          <w:rFonts w:ascii="Times New Roman" w:hAnsi="Times New Roman" w:cs="Times New Roman"/>
          <w:sz w:val="28"/>
          <w:szCs w:val="28"/>
        </w:rPr>
        <w:t>zione del</w:t>
      </w:r>
      <w:r w:rsidRPr="00B91367">
        <w:rPr>
          <w:rFonts w:ascii="Times New Roman" w:hAnsi="Times New Roman" w:cs="Times New Roman"/>
          <w:sz w:val="28"/>
          <w:szCs w:val="28"/>
        </w:rPr>
        <w:t>l’accesso di parenti e visitatori a strutture di ospitalità e lungo degenza, residenze sanitarie assistite (RSA), hospice, strutture riabilitative e strutture residenziali per anziani, autosufficienti e non;</w:t>
      </w:r>
    </w:p>
    <w:p w:rsidR="00B91367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dd)</w:t>
      </w:r>
      <w:r w:rsidRPr="00B91367">
        <w:rPr>
          <w:rFonts w:ascii="Times New Roman" w:hAnsi="Times New Roman" w:cs="Times New Roman"/>
          <w:sz w:val="28"/>
          <w:szCs w:val="28"/>
        </w:rPr>
        <w:tab/>
        <w:t>obblighi di comunicazione al servizio sanitario nazionale nei confronti di coloro che sono transitati e hanno sostato in zone a rischio epidemiologico come identificate dall’Organizzazione mondiale della sanità o dal Ministro della salute;</w:t>
      </w:r>
    </w:p>
    <w:p w:rsidR="00793CEA" w:rsidRPr="00B91367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ee)</w:t>
      </w:r>
      <w:r w:rsidRPr="00B91367">
        <w:rPr>
          <w:rFonts w:ascii="Times New Roman" w:hAnsi="Times New Roman" w:cs="Times New Roman"/>
          <w:sz w:val="28"/>
          <w:szCs w:val="28"/>
        </w:rPr>
        <w:tab/>
        <w:t>disporre misure di informazione e di prevenzione rispetto al rischio epidemiologico;</w:t>
      </w:r>
    </w:p>
    <w:p w:rsidR="00793CEA" w:rsidRDefault="00B91367" w:rsidP="00B91367">
      <w:pPr>
        <w:jc w:val="both"/>
        <w:rPr>
          <w:rFonts w:ascii="Times New Roman" w:hAnsi="Times New Roman" w:cs="Times New Roman"/>
          <w:sz w:val="28"/>
          <w:szCs w:val="28"/>
        </w:rPr>
      </w:pPr>
      <w:r w:rsidRPr="00B91367">
        <w:rPr>
          <w:rFonts w:ascii="Times New Roman" w:hAnsi="Times New Roman" w:cs="Times New Roman"/>
          <w:sz w:val="28"/>
          <w:szCs w:val="28"/>
        </w:rPr>
        <w:t>ff)</w:t>
      </w:r>
      <w:r w:rsidRPr="00B91367">
        <w:rPr>
          <w:rFonts w:ascii="Times New Roman" w:hAnsi="Times New Roman" w:cs="Times New Roman"/>
          <w:sz w:val="28"/>
          <w:szCs w:val="28"/>
        </w:rPr>
        <w:tab/>
        <w:t>consentire o comunque regolamentare la modalità di lavoro agile per ogni rapporto di lavoro subordinato anche in deroga alla disciplina vigente</w:t>
      </w:r>
      <w:r w:rsidR="00793CEA">
        <w:rPr>
          <w:rFonts w:ascii="Times New Roman" w:hAnsi="Times New Roman" w:cs="Times New Roman"/>
          <w:sz w:val="28"/>
          <w:szCs w:val="28"/>
        </w:rPr>
        <w:t>;</w:t>
      </w:r>
    </w:p>
    <w:p w:rsidR="007B7893" w:rsidRDefault="00793CEA" w:rsidP="00EC22C8">
      <w:pPr>
        <w:jc w:val="both"/>
        <w:rPr>
          <w:rFonts w:ascii="Times New Roman" w:eastAsia="Times New Roman" w:hAnsi="Times New Roman" w:cs="Times New Roman"/>
          <w:sz w:val="28"/>
          <w:szCs w:val="28"/>
          <w:lang w:eastAsia="it-IT"/>
        </w:rPr>
      </w:pPr>
      <w:r>
        <w:rPr>
          <w:rFonts w:ascii="Times New Roman" w:hAnsi="Times New Roman" w:cs="Times New Roman"/>
          <w:sz w:val="28"/>
          <w:szCs w:val="28"/>
        </w:rPr>
        <w:t>gg</w:t>
      </w:r>
      <w:r w:rsidRPr="007B7893">
        <w:rPr>
          <w:rFonts w:ascii="Times New Roman" w:hAnsi="Times New Roman" w:cs="Times New Roman"/>
          <w:sz w:val="28"/>
          <w:szCs w:val="28"/>
        </w:rPr>
        <w:t xml:space="preserve">) previsione che le attività </w:t>
      </w:r>
      <w:r w:rsidR="00140E20" w:rsidRPr="007B7893">
        <w:rPr>
          <w:rFonts w:ascii="Times New Roman" w:hAnsi="Times New Roman" w:cs="Times New Roman"/>
          <w:sz w:val="28"/>
          <w:szCs w:val="28"/>
        </w:rPr>
        <w:t>c</w:t>
      </w:r>
      <w:r w:rsidRPr="007B7893">
        <w:rPr>
          <w:rFonts w:ascii="Times New Roman" w:hAnsi="Times New Roman" w:cs="Times New Roman"/>
          <w:sz w:val="28"/>
          <w:szCs w:val="28"/>
        </w:rPr>
        <w:t xml:space="preserve">onsentite si svolgano previa assunzione da parte del titolare o del gestore di misure idonee a evitare assembramenti di persone, con obbligo di predisporre le condizioni per garantire il rispetto della </w:t>
      </w:r>
      <w:r w:rsidR="00B9134C" w:rsidRPr="007B7893">
        <w:rPr>
          <w:rFonts w:ascii="Times New Roman" w:hAnsi="Times New Roman" w:cs="Times New Roman"/>
          <w:sz w:val="28"/>
          <w:szCs w:val="28"/>
        </w:rPr>
        <w:t>distanza di sicurezza interpersonale predeterminata e adeguata a prevenire o ridurre il rischio di contagio</w:t>
      </w:r>
      <w:r w:rsidR="00453594" w:rsidRPr="007B7893">
        <w:rPr>
          <w:rFonts w:ascii="Times New Roman" w:hAnsi="Times New Roman" w:cs="Times New Roman"/>
          <w:sz w:val="28"/>
          <w:szCs w:val="28"/>
        </w:rPr>
        <w:t>; per i servizi di pubblica necessità,</w:t>
      </w:r>
      <w:r w:rsidRPr="007B789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laddove non </w:t>
      </w:r>
      <w:r w:rsidR="007B7893" w:rsidRPr="008B3B5B">
        <w:rPr>
          <w:rFonts w:ascii="Times New Roman" w:eastAsia="Times New Roman" w:hAnsi="Times New Roman" w:cs="Times New Roman"/>
          <w:sz w:val="28"/>
          <w:szCs w:val="28"/>
          <w:lang w:eastAsia="it-IT"/>
        </w:rPr>
        <w:t>sia</w:t>
      </w:r>
      <w:r w:rsidRPr="008B3B5B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Pr="007B789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possibile rispettare tale distanza interpersonale, </w:t>
      </w:r>
      <w:r w:rsidR="00453594" w:rsidRPr="007B7893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previsione di </w:t>
      </w:r>
      <w:r w:rsidRPr="007B7893">
        <w:rPr>
          <w:rFonts w:ascii="Times New Roman" w:eastAsia="Times New Roman" w:hAnsi="Times New Roman" w:cs="Times New Roman"/>
          <w:sz w:val="28"/>
          <w:szCs w:val="28"/>
          <w:lang w:eastAsia="it-IT"/>
        </w:rPr>
        <w:t>protocolli di sicurezza anti-contagio, con adozione di strumenti di protezione individuale</w:t>
      </w:r>
      <w:r w:rsidR="007B7893">
        <w:rPr>
          <w:rFonts w:ascii="Times New Roman" w:eastAsia="Times New Roman" w:hAnsi="Times New Roman" w:cs="Times New Roman"/>
          <w:sz w:val="28"/>
          <w:szCs w:val="28"/>
          <w:lang w:eastAsia="it-IT"/>
        </w:rPr>
        <w:t>.</w:t>
      </w:r>
    </w:p>
    <w:p w:rsidR="00EC22C8" w:rsidRDefault="00EC22C8" w:rsidP="004E561D">
      <w:pPr>
        <w:rPr>
          <w:rFonts w:ascii="Times New Roman" w:hAnsi="Times New Roman" w:cs="Times New Roman"/>
          <w:sz w:val="28"/>
          <w:szCs w:val="28"/>
        </w:rPr>
      </w:pPr>
    </w:p>
    <w:p w:rsidR="00EC22C8" w:rsidRPr="009C6B16" w:rsidRDefault="00EC22C8" w:rsidP="00EC2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16">
        <w:rPr>
          <w:rFonts w:ascii="Times New Roman" w:hAnsi="Times New Roman" w:cs="Times New Roman"/>
          <w:b/>
          <w:sz w:val="28"/>
          <w:szCs w:val="28"/>
        </w:rPr>
        <w:t>A</w:t>
      </w:r>
      <w:r w:rsidR="00882E8E" w:rsidRPr="009C6B16">
        <w:rPr>
          <w:rFonts w:ascii="Times New Roman" w:hAnsi="Times New Roman" w:cs="Times New Roman"/>
          <w:b/>
          <w:sz w:val="28"/>
          <w:szCs w:val="28"/>
        </w:rPr>
        <w:t>RT</w:t>
      </w:r>
      <w:r w:rsidR="004E561D" w:rsidRPr="009C6B1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A3BC1" w:rsidRPr="009C6B16">
        <w:rPr>
          <w:rFonts w:ascii="Times New Roman" w:hAnsi="Times New Roman" w:cs="Times New Roman"/>
          <w:b/>
          <w:sz w:val="28"/>
          <w:szCs w:val="28"/>
        </w:rPr>
        <w:t>2</w:t>
      </w:r>
      <w:r w:rsidR="004E561D" w:rsidRPr="009C6B16">
        <w:rPr>
          <w:rFonts w:ascii="Times New Roman" w:hAnsi="Times New Roman" w:cs="Times New Roman"/>
          <w:b/>
          <w:sz w:val="28"/>
          <w:szCs w:val="28"/>
        </w:rPr>
        <w:t>.</w:t>
      </w:r>
    </w:p>
    <w:p w:rsidR="004E561D" w:rsidRPr="009C6B16" w:rsidRDefault="00882E8E" w:rsidP="00EC22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16">
        <w:rPr>
          <w:rFonts w:ascii="Times New Roman" w:hAnsi="Times New Roman" w:cs="Times New Roman"/>
          <w:b/>
          <w:sz w:val="28"/>
          <w:szCs w:val="28"/>
        </w:rPr>
        <w:t>(</w:t>
      </w:r>
      <w:r w:rsidR="004E561D" w:rsidRPr="009C6B16">
        <w:rPr>
          <w:rFonts w:ascii="Times New Roman" w:hAnsi="Times New Roman" w:cs="Times New Roman"/>
          <w:b/>
          <w:sz w:val="28"/>
          <w:szCs w:val="28"/>
        </w:rPr>
        <w:t>Attuazione delle misure di contenimento</w:t>
      </w:r>
      <w:r w:rsidRPr="009C6B16">
        <w:rPr>
          <w:rFonts w:ascii="Times New Roman" w:hAnsi="Times New Roman" w:cs="Times New Roman"/>
          <w:b/>
          <w:sz w:val="28"/>
          <w:szCs w:val="28"/>
        </w:rPr>
        <w:t>)</w:t>
      </w:r>
    </w:p>
    <w:p w:rsidR="004E561D" w:rsidRPr="004E561D" w:rsidRDefault="004E561D" w:rsidP="00EC22C8">
      <w:pPr>
        <w:jc w:val="both"/>
        <w:rPr>
          <w:rFonts w:ascii="Times New Roman" w:hAnsi="Times New Roman" w:cs="Times New Roman"/>
          <w:sz w:val="28"/>
          <w:szCs w:val="28"/>
        </w:rPr>
      </w:pPr>
      <w:r w:rsidRPr="004E561D">
        <w:rPr>
          <w:rFonts w:ascii="Times New Roman" w:hAnsi="Times New Roman" w:cs="Times New Roman"/>
          <w:sz w:val="28"/>
          <w:szCs w:val="28"/>
        </w:rPr>
        <w:t xml:space="preserve">1. Le misure di cui </w:t>
      </w:r>
      <w:r w:rsidR="00BB5E48">
        <w:rPr>
          <w:rFonts w:ascii="Times New Roman" w:hAnsi="Times New Roman" w:cs="Times New Roman"/>
          <w:sz w:val="28"/>
          <w:szCs w:val="28"/>
        </w:rPr>
        <w:t xml:space="preserve"> all’articolo 1 </w:t>
      </w:r>
      <w:r w:rsidRPr="004E561D">
        <w:rPr>
          <w:rFonts w:ascii="Times New Roman" w:hAnsi="Times New Roman" w:cs="Times New Roman"/>
          <w:sz w:val="28"/>
          <w:szCs w:val="28"/>
        </w:rPr>
        <w:t>sono adottate con uno o più decreti del Presidente del Consiglio dei ministri, su proposta del Ministro della salute, sentiti il Ministro dell</w:t>
      </w:r>
      <w:r w:rsidR="00EC22C8">
        <w:rPr>
          <w:rFonts w:ascii="Times New Roman" w:hAnsi="Times New Roman" w:cs="Times New Roman"/>
          <w:sz w:val="28"/>
          <w:szCs w:val="28"/>
        </w:rPr>
        <w:t>’</w:t>
      </w:r>
      <w:r w:rsidRPr="004E561D">
        <w:rPr>
          <w:rFonts w:ascii="Times New Roman" w:hAnsi="Times New Roman" w:cs="Times New Roman"/>
          <w:sz w:val="28"/>
          <w:szCs w:val="28"/>
        </w:rPr>
        <w:t>interno, il Ministro della difesa, il Ministro dell</w:t>
      </w:r>
      <w:r w:rsidR="00EC22C8">
        <w:rPr>
          <w:rFonts w:ascii="Times New Roman" w:hAnsi="Times New Roman" w:cs="Times New Roman"/>
          <w:sz w:val="28"/>
          <w:szCs w:val="28"/>
        </w:rPr>
        <w:t>’</w:t>
      </w:r>
      <w:r w:rsidRPr="004E561D">
        <w:rPr>
          <w:rFonts w:ascii="Times New Roman" w:hAnsi="Times New Roman" w:cs="Times New Roman"/>
          <w:sz w:val="28"/>
          <w:szCs w:val="28"/>
        </w:rPr>
        <w:t xml:space="preserve">economia e delle finanze e gli altri </w:t>
      </w:r>
      <w:r w:rsidR="00EC22C8">
        <w:rPr>
          <w:rFonts w:ascii="Times New Roman" w:hAnsi="Times New Roman" w:cs="Times New Roman"/>
          <w:sz w:val="28"/>
          <w:szCs w:val="28"/>
        </w:rPr>
        <w:t>m</w:t>
      </w:r>
      <w:r w:rsidRPr="004E561D">
        <w:rPr>
          <w:rFonts w:ascii="Times New Roman" w:hAnsi="Times New Roman" w:cs="Times New Roman"/>
          <w:sz w:val="28"/>
          <w:szCs w:val="28"/>
        </w:rPr>
        <w:t xml:space="preserve">inistri competenti per materia, nonché i </w:t>
      </w:r>
      <w:r w:rsidR="00EC22C8">
        <w:rPr>
          <w:rFonts w:ascii="Times New Roman" w:hAnsi="Times New Roman" w:cs="Times New Roman"/>
          <w:sz w:val="28"/>
          <w:szCs w:val="28"/>
        </w:rPr>
        <w:t>p</w:t>
      </w:r>
      <w:r w:rsidRPr="004E561D">
        <w:rPr>
          <w:rFonts w:ascii="Times New Roman" w:hAnsi="Times New Roman" w:cs="Times New Roman"/>
          <w:sz w:val="28"/>
          <w:szCs w:val="28"/>
        </w:rPr>
        <w:t xml:space="preserve">residenti delle regioni </w:t>
      </w:r>
      <w:r w:rsidR="00EC22C8">
        <w:rPr>
          <w:rFonts w:ascii="Times New Roman" w:hAnsi="Times New Roman" w:cs="Times New Roman"/>
          <w:sz w:val="28"/>
          <w:szCs w:val="28"/>
        </w:rPr>
        <w:t>interessate</w:t>
      </w:r>
      <w:r w:rsidRPr="004E561D">
        <w:rPr>
          <w:rFonts w:ascii="Times New Roman" w:hAnsi="Times New Roman" w:cs="Times New Roman"/>
          <w:sz w:val="28"/>
          <w:szCs w:val="28"/>
        </w:rPr>
        <w:t xml:space="preserve">, nel caso in cui riguardino esclusivamente una regione o alcune specifiche regioni, ovvero il Presidente della Conferenza delle regioni e delle province autonome, nel caso in cui riguardino </w:t>
      </w:r>
      <w:r w:rsidR="00EC22C8">
        <w:rPr>
          <w:rFonts w:ascii="Times New Roman" w:hAnsi="Times New Roman" w:cs="Times New Roman"/>
          <w:sz w:val="28"/>
          <w:szCs w:val="28"/>
        </w:rPr>
        <w:t>l’intero</w:t>
      </w:r>
      <w:r w:rsidRPr="004E561D">
        <w:rPr>
          <w:rFonts w:ascii="Times New Roman" w:hAnsi="Times New Roman" w:cs="Times New Roman"/>
          <w:sz w:val="28"/>
          <w:szCs w:val="28"/>
        </w:rPr>
        <w:t xml:space="preserve"> territorio nazionale</w:t>
      </w:r>
      <w:r w:rsidR="00EC22C8">
        <w:rPr>
          <w:rFonts w:ascii="Times New Roman" w:hAnsi="Times New Roman" w:cs="Times New Roman"/>
          <w:sz w:val="28"/>
          <w:szCs w:val="28"/>
        </w:rPr>
        <w:t xml:space="preserve">; ovvero </w:t>
      </w:r>
      <w:r w:rsidR="00EC22C8" w:rsidRPr="004E561D">
        <w:rPr>
          <w:rFonts w:ascii="Times New Roman" w:hAnsi="Times New Roman" w:cs="Times New Roman"/>
          <w:sz w:val="28"/>
          <w:szCs w:val="28"/>
        </w:rPr>
        <w:t>su proposta</w:t>
      </w:r>
      <w:r w:rsidR="00EC22C8">
        <w:rPr>
          <w:rFonts w:ascii="Times New Roman" w:hAnsi="Times New Roman" w:cs="Times New Roman"/>
          <w:sz w:val="28"/>
          <w:szCs w:val="28"/>
        </w:rPr>
        <w:t xml:space="preserve"> de</w:t>
      </w:r>
      <w:r w:rsidR="00EC22C8" w:rsidRPr="004E561D">
        <w:rPr>
          <w:rFonts w:ascii="Times New Roman" w:hAnsi="Times New Roman" w:cs="Times New Roman"/>
          <w:sz w:val="28"/>
          <w:szCs w:val="28"/>
        </w:rPr>
        <w:t xml:space="preserve">i </w:t>
      </w:r>
      <w:r w:rsidR="00A66C42">
        <w:rPr>
          <w:rFonts w:ascii="Times New Roman" w:hAnsi="Times New Roman" w:cs="Times New Roman"/>
          <w:sz w:val="28"/>
          <w:szCs w:val="28"/>
        </w:rPr>
        <w:t>p</w:t>
      </w:r>
      <w:r w:rsidR="00EC22C8" w:rsidRPr="004E561D">
        <w:rPr>
          <w:rFonts w:ascii="Times New Roman" w:hAnsi="Times New Roman" w:cs="Times New Roman"/>
          <w:sz w:val="28"/>
          <w:szCs w:val="28"/>
        </w:rPr>
        <w:t xml:space="preserve">residenti delle regioni </w:t>
      </w:r>
      <w:r w:rsidR="00EC22C8">
        <w:rPr>
          <w:rFonts w:ascii="Times New Roman" w:hAnsi="Times New Roman" w:cs="Times New Roman"/>
          <w:sz w:val="28"/>
          <w:szCs w:val="28"/>
        </w:rPr>
        <w:t>interessate</w:t>
      </w:r>
      <w:r w:rsidR="00EC22C8" w:rsidRPr="004E561D">
        <w:rPr>
          <w:rFonts w:ascii="Times New Roman" w:hAnsi="Times New Roman" w:cs="Times New Roman"/>
          <w:sz w:val="28"/>
          <w:szCs w:val="28"/>
        </w:rPr>
        <w:t xml:space="preserve">, nel caso in cui riguardino esclusivamente una regione o alcune specifiche regioni, ovvero </w:t>
      </w:r>
      <w:r w:rsidR="00EC22C8">
        <w:rPr>
          <w:rFonts w:ascii="Times New Roman" w:hAnsi="Times New Roman" w:cs="Times New Roman"/>
          <w:sz w:val="28"/>
          <w:szCs w:val="28"/>
        </w:rPr>
        <w:t>de</w:t>
      </w:r>
      <w:r w:rsidR="00EC22C8" w:rsidRPr="004E561D">
        <w:rPr>
          <w:rFonts w:ascii="Times New Roman" w:hAnsi="Times New Roman" w:cs="Times New Roman"/>
          <w:sz w:val="28"/>
          <w:szCs w:val="28"/>
        </w:rPr>
        <w:t xml:space="preserve">l Presidente della Conferenza delle regioni e delle province autonome, nel caso in cui riguardino </w:t>
      </w:r>
      <w:r w:rsidR="00EC22C8">
        <w:rPr>
          <w:rFonts w:ascii="Times New Roman" w:hAnsi="Times New Roman" w:cs="Times New Roman"/>
          <w:sz w:val="28"/>
          <w:szCs w:val="28"/>
        </w:rPr>
        <w:t>l’intero</w:t>
      </w:r>
      <w:r w:rsidR="00EC22C8" w:rsidRPr="004E561D">
        <w:rPr>
          <w:rFonts w:ascii="Times New Roman" w:hAnsi="Times New Roman" w:cs="Times New Roman"/>
          <w:sz w:val="28"/>
          <w:szCs w:val="28"/>
        </w:rPr>
        <w:t xml:space="preserve"> territorio nazionale</w:t>
      </w:r>
      <w:r w:rsidR="00EC22C8">
        <w:rPr>
          <w:rFonts w:ascii="Times New Roman" w:hAnsi="Times New Roman" w:cs="Times New Roman"/>
          <w:sz w:val="28"/>
          <w:szCs w:val="28"/>
        </w:rPr>
        <w:t xml:space="preserve">, </w:t>
      </w:r>
      <w:r w:rsidR="00EC22C8" w:rsidRPr="004E561D">
        <w:rPr>
          <w:rFonts w:ascii="Times New Roman" w:hAnsi="Times New Roman" w:cs="Times New Roman"/>
          <w:sz w:val="28"/>
          <w:szCs w:val="28"/>
        </w:rPr>
        <w:t xml:space="preserve">sentiti il Ministro </w:t>
      </w:r>
      <w:r w:rsidR="00EC22C8" w:rsidRPr="004E561D">
        <w:rPr>
          <w:rFonts w:ascii="Times New Roman" w:hAnsi="Times New Roman" w:cs="Times New Roman"/>
          <w:sz w:val="28"/>
          <w:szCs w:val="28"/>
        </w:rPr>
        <w:lastRenderedPageBreak/>
        <w:t xml:space="preserve">della salute, </w:t>
      </w:r>
      <w:r w:rsidR="00EC22C8">
        <w:rPr>
          <w:rFonts w:ascii="Times New Roman" w:hAnsi="Times New Roman" w:cs="Times New Roman"/>
          <w:sz w:val="28"/>
          <w:szCs w:val="28"/>
        </w:rPr>
        <w:t xml:space="preserve">il </w:t>
      </w:r>
      <w:r w:rsidR="00EC22C8" w:rsidRPr="004E561D">
        <w:rPr>
          <w:rFonts w:ascii="Times New Roman" w:hAnsi="Times New Roman" w:cs="Times New Roman"/>
          <w:sz w:val="28"/>
          <w:szCs w:val="28"/>
        </w:rPr>
        <w:t>Ministro dell</w:t>
      </w:r>
      <w:r w:rsidR="00EC22C8">
        <w:rPr>
          <w:rFonts w:ascii="Times New Roman" w:hAnsi="Times New Roman" w:cs="Times New Roman"/>
          <w:sz w:val="28"/>
          <w:szCs w:val="28"/>
        </w:rPr>
        <w:t>’</w:t>
      </w:r>
      <w:r w:rsidR="00EC22C8" w:rsidRPr="004E561D">
        <w:rPr>
          <w:rFonts w:ascii="Times New Roman" w:hAnsi="Times New Roman" w:cs="Times New Roman"/>
          <w:sz w:val="28"/>
          <w:szCs w:val="28"/>
        </w:rPr>
        <w:t>interno, il Ministro della difesa, il Ministro dell</w:t>
      </w:r>
      <w:r w:rsidR="00EC22C8">
        <w:rPr>
          <w:rFonts w:ascii="Times New Roman" w:hAnsi="Times New Roman" w:cs="Times New Roman"/>
          <w:sz w:val="28"/>
          <w:szCs w:val="28"/>
        </w:rPr>
        <w:t>’</w:t>
      </w:r>
      <w:r w:rsidR="00EC22C8" w:rsidRPr="004E561D">
        <w:rPr>
          <w:rFonts w:ascii="Times New Roman" w:hAnsi="Times New Roman" w:cs="Times New Roman"/>
          <w:sz w:val="28"/>
          <w:szCs w:val="28"/>
        </w:rPr>
        <w:t xml:space="preserve">economia e delle finanze e gli altri </w:t>
      </w:r>
      <w:r w:rsidR="00EC22C8">
        <w:rPr>
          <w:rFonts w:ascii="Times New Roman" w:hAnsi="Times New Roman" w:cs="Times New Roman"/>
          <w:sz w:val="28"/>
          <w:szCs w:val="28"/>
        </w:rPr>
        <w:t>m</w:t>
      </w:r>
      <w:r w:rsidR="00EC22C8" w:rsidRPr="004E561D">
        <w:rPr>
          <w:rFonts w:ascii="Times New Roman" w:hAnsi="Times New Roman" w:cs="Times New Roman"/>
          <w:sz w:val="28"/>
          <w:szCs w:val="28"/>
        </w:rPr>
        <w:t>inistri competenti per materia</w:t>
      </w:r>
      <w:r w:rsidR="00EC22C8">
        <w:rPr>
          <w:rFonts w:ascii="Times New Roman" w:hAnsi="Times New Roman" w:cs="Times New Roman"/>
          <w:sz w:val="28"/>
          <w:szCs w:val="28"/>
        </w:rPr>
        <w:t>.</w:t>
      </w:r>
      <w:r w:rsidR="002E62E4">
        <w:rPr>
          <w:rFonts w:ascii="Times New Roman" w:hAnsi="Times New Roman" w:cs="Times New Roman"/>
          <w:sz w:val="28"/>
          <w:szCs w:val="28"/>
        </w:rPr>
        <w:t xml:space="preserve"> Per i profili tecnico-scientifici</w:t>
      </w:r>
      <w:r w:rsidR="005A0264">
        <w:rPr>
          <w:rFonts w:ascii="Times New Roman" w:hAnsi="Times New Roman" w:cs="Times New Roman"/>
          <w:sz w:val="28"/>
          <w:szCs w:val="28"/>
        </w:rPr>
        <w:t xml:space="preserve"> e le valutazioni di adeguatezza e proporzionalità,</w:t>
      </w:r>
      <w:r w:rsidR="002E62E4">
        <w:rPr>
          <w:rFonts w:ascii="Times New Roman" w:hAnsi="Times New Roman" w:cs="Times New Roman"/>
          <w:sz w:val="28"/>
          <w:szCs w:val="28"/>
        </w:rPr>
        <w:t xml:space="preserve"> le misure di cui al presente comma sono adottate sentito il Comitato tecnico scientifico </w:t>
      </w:r>
      <w:r w:rsidR="005A0264">
        <w:rPr>
          <w:rFonts w:ascii="Times New Roman" w:hAnsi="Times New Roman" w:cs="Times New Roman"/>
          <w:sz w:val="28"/>
          <w:szCs w:val="28"/>
        </w:rPr>
        <w:t>di cui all’ordinanza del Capo del dipartimento della Protezione civile 3 febbraio 2020, n. 630.</w:t>
      </w:r>
    </w:p>
    <w:p w:rsidR="004E561D" w:rsidRPr="004E561D" w:rsidRDefault="004E561D" w:rsidP="00EC22C8">
      <w:pPr>
        <w:jc w:val="both"/>
        <w:rPr>
          <w:rFonts w:ascii="Times New Roman" w:hAnsi="Times New Roman" w:cs="Times New Roman"/>
          <w:sz w:val="28"/>
          <w:szCs w:val="28"/>
        </w:rPr>
      </w:pPr>
      <w:r w:rsidRPr="004E561D">
        <w:rPr>
          <w:rFonts w:ascii="Times New Roman" w:hAnsi="Times New Roman" w:cs="Times New Roman"/>
          <w:sz w:val="28"/>
          <w:szCs w:val="28"/>
        </w:rPr>
        <w:t>2. Nelle more dell</w:t>
      </w:r>
      <w:r w:rsidR="00EC22C8">
        <w:rPr>
          <w:rFonts w:ascii="Times New Roman" w:hAnsi="Times New Roman" w:cs="Times New Roman"/>
          <w:sz w:val="28"/>
          <w:szCs w:val="28"/>
        </w:rPr>
        <w:t>’</w:t>
      </w:r>
      <w:r w:rsidRPr="004E561D">
        <w:rPr>
          <w:rFonts w:ascii="Times New Roman" w:hAnsi="Times New Roman" w:cs="Times New Roman"/>
          <w:sz w:val="28"/>
          <w:szCs w:val="28"/>
        </w:rPr>
        <w:t xml:space="preserve">adozione dei decreti del Presidente del Consiglio dei ministri di cui al comma 1 </w:t>
      </w:r>
      <w:r w:rsidR="002C3F6D">
        <w:rPr>
          <w:rFonts w:ascii="Times New Roman" w:hAnsi="Times New Roman" w:cs="Times New Roman"/>
          <w:sz w:val="28"/>
          <w:szCs w:val="28"/>
        </w:rPr>
        <w:t xml:space="preserve">e </w:t>
      </w:r>
      <w:r w:rsidRPr="004E561D">
        <w:rPr>
          <w:rFonts w:ascii="Times New Roman" w:hAnsi="Times New Roman" w:cs="Times New Roman"/>
          <w:sz w:val="28"/>
          <w:szCs w:val="28"/>
        </w:rPr>
        <w:t>nei casi di estrema necessità e urgenza</w:t>
      </w:r>
      <w:r w:rsidR="002C3F6D">
        <w:rPr>
          <w:rFonts w:ascii="Times New Roman" w:hAnsi="Times New Roman" w:cs="Times New Roman"/>
          <w:sz w:val="28"/>
          <w:szCs w:val="28"/>
        </w:rPr>
        <w:t xml:space="preserve"> per situazioni sopravvenute,</w:t>
      </w:r>
      <w:r w:rsidRPr="004E561D">
        <w:rPr>
          <w:rFonts w:ascii="Times New Roman" w:hAnsi="Times New Roman" w:cs="Times New Roman"/>
          <w:sz w:val="28"/>
          <w:szCs w:val="28"/>
        </w:rPr>
        <w:t xml:space="preserve"> le misure di cui </w:t>
      </w:r>
      <w:r w:rsidR="00BB5E48">
        <w:rPr>
          <w:rFonts w:ascii="Times New Roman" w:hAnsi="Times New Roman" w:cs="Times New Roman"/>
          <w:sz w:val="28"/>
          <w:szCs w:val="28"/>
        </w:rPr>
        <w:t xml:space="preserve">all’articolo 1 </w:t>
      </w:r>
      <w:r w:rsidRPr="004E561D">
        <w:rPr>
          <w:rFonts w:ascii="Times New Roman" w:hAnsi="Times New Roman" w:cs="Times New Roman"/>
          <w:sz w:val="28"/>
          <w:szCs w:val="28"/>
        </w:rPr>
        <w:t>possono essere adottate ai sensi dell</w:t>
      </w:r>
      <w:r w:rsidR="00EC22C8">
        <w:rPr>
          <w:rFonts w:ascii="Times New Roman" w:hAnsi="Times New Roman" w:cs="Times New Roman"/>
          <w:sz w:val="28"/>
          <w:szCs w:val="28"/>
        </w:rPr>
        <w:t>’</w:t>
      </w:r>
      <w:r w:rsidRPr="004E561D">
        <w:rPr>
          <w:rFonts w:ascii="Times New Roman" w:hAnsi="Times New Roman" w:cs="Times New Roman"/>
          <w:sz w:val="28"/>
          <w:szCs w:val="28"/>
        </w:rPr>
        <w:t>articolo 32 della legge 23 dicembre 1978, n. 833</w:t>
      </w:r>
      <w:r w:rsidR="005A0264">
        <w:rPr>
          <w:rFonts w:ascii="Times New Roman" w:hAnsi="Times New Roman" w:cs="Times New Roman"/>
          <w:sz w:val="28"/>
          <w:szCs w:val="28"/>
        </w:rPr>
        <w:t xml:space="preserve">, eventualmente anche d’intesa con le regioni o </w:t>
      </w:r>
      <w:r w:rsidR="00011285">
        <w:rPr>
          <w:rFonts w:ascii="Times New Roman" w:hAnsi="Times New Roman" w:cs="Times New Roman"/>
          <w:sz w:val="28"/>
          <w:szCs w:val="28"/>
        </w:rPr>
        <w:t xml:space="preserve">con </w:t>
      </w:r>
      <w:r w:rsidR="005A0264">
        <w:rPr>
          <w:rFonts w:ascii="Times New Roman" w:hAnsi="Times New Roman" w:cs="Times New Roman"/>
          <w:sz w:val="28"/>
          <w:szCs w:val="28"/>
        </w:rPr>
        <w:t>i ministri interessati</w:t>
      </w:r>
      <w:r w:rsidRPr="004E561D">
        <w:rPr>
          <w:rFonts w:ascii="Times New Roman" w:hAnsi="Times New Roman" w:cs="Times New Roman"/>
          <w:sz w:val="28"/>
          <w:szCs w:val="28"/>
        </w:rPr>
        <w:t xml:space="preserve">. Le misure adottate ai sensi del presente comma </w:t>
      </w:r>
      <w:r w:rsidR="00AC435D">
        <w:rPr>
          <w:rFonts w:ascii="Times New Roman" w:hAnsi="Times New Roman" w:cs="Times New Roman"/>
          <w:sz w:val="28"/>
          <w:szCs w:val="28"/>
        </w:rPr>
        <w:t xml:space="preserve">restano efficaci per non oltre </w:t>
      </w:r>
      <w:r w:rsidR="00786F52">
        <w:rPr>
          <w:rFonts w:ascii="Times New Roman" w:hAnsi="Times New Roman" w:cs="Times New Roman"/>
          <w:sz w:val="28"/>
          <w:szCs w:val="28"/>
        </w:rPr>
        <w:t xml:space="preserve">sette </w:t>
      </w:r>
      <w:r w:rsidR="00AC435D">
        <w:rPr>
          <w:rFonts w:ascii="Times New Roman" w:hAnsi="Times New Roman" w:cs="Times New Roman"/>
          <w:sz w:val="28"/>
          <w:szCs w:val="28"/>
        </w:rPr>
        <w:t xml:space="preserve">giorni e </w:t>
      </w:r>
      <w:r w:rsidR="00063AA3">
        <w:rPr>
          <w:rFonts w:ascii="Times New Roman" w:hAnsi="Times New Roman" w:cs="Times New Roman"/>
          <w:sz w:val="28"/>
          <w:szCs w:val="28"/>
        </w:rPr>
        <w:t xml:space="preserve">quelle regionali </w:t>
      </w:r>
      <w:r w:rsidR="00AC435D">
        <w:rPr>
          <w:rFonts w:ascii="Times New Roman" w:hAnsi="Times New Roman" w:cs="Times New Roman"/>
          <w:sz w:val="28"/>
          <w:szCs w:val="28"/>
        </w:rPr>
        <w:t xml:space="preserve">sono immediatamente </w:t>
      </w:r>
      <w:r w:rsidRPr="004E561D">
        <w:rPr>
          <w:rFonts w:ascii="Times New Roman" w:hAnsi="Times New Roman" w:cs="Times New Roman"/>
          <w:sz w:val="28"/>
          <w:szCs w:val="28"/>
        </w:rPr>
        <w:t xml:space="preserve">comunicate al Ministro della salute </w:t>
      </w:r>
      <w:r w:rsidR="00AC435D">
        <w:rPr>
          <w:rFonts w:ascii="Times New Roman" w:hAnsi="Times New Roman" w:cs="Times New Roman"/>
          <w:sz w:val="28"/>
          <w:szCs w:val="28"/>
        </w:rPr>
        <w:t xml:space="preserve">per la valutazione </w:t>
      </w:r>
      <w:r w:rsidR="00BB5E48" w:rsidRPr="000A343A">
        <w:rPr>
          <w:rFonts w:ascii="Times New Roman" w:hAnsi="Times New Roman" w:cs="Times New Roman"/>
          <w:sz w:val="28"/>
          <w:szCs w:val="28"/>
        </w:rPr>
        <w:t>della loro conferma</w:t>
      </w:r>
      <w:r w:rsidR="00BB5E48">
        <w:rPr>
          <w:rFonts w:ascii="Times New Roman" w:hAnsi="Times New Roman" w:cs="Times New Roman"/>
          <w:sz w:val="28"/>
          <w:szCs w:val="28"/>
        </w:rPr>
        <w:t xml:space="preserve"> con i</w:t>
      </w:r>
      <w:r w:rsidR="00AC435D">
        <w:rPr>
          <w:rFonts w:ascii="Times New Roman" w:hAnsi="Times New Roman" w:cs="Times New Roman"/>
          <w:sz w:val="28"/>
          <w:szCs w:val="28"/>
        </w:rPr>
        <w:t xml:space="preserve"> decret</w:t>
      </w:r>
      <w:r w:rsidR="00BB5E48">
        <w:rPr>
          <w:rFonts w:ascii="Times New Roman" w:hAnsi="Times New Roman" w:cs="Times New Roman"/>
          <w:sz w:val="28"/>
          <w:szCs w:val="28"/>
        </w:rPr>
        <w:t>i</w:t>
      </w:r>
      <w:r w:rsidR="00AC435D">
        <w:rPr>
          <w:rFonts w:ascii="Times New Roman" w:hAnsi="Times New Roman" w:cs="Times New Roman"/>
          <w:sz w:val="28"/>
          <w:szCs w:val="28"/>
        </w:rPr>
        <w:t xml:space="preserve"> di cui al comma 1</w:t>
      </w:r>
      <w:r w:rsidR="00A66C42">
        <w:rPr>
          <w:rFonts w:ascii="Times New Roman" w:hAnsi="Times New Roman" w:cs="Times New Roman"/>
          <w:sz w:val="28"/>
          <w:szCs w:val="28"/>
        </w:rPr>
        <w:t>,</w:t>
      </w:r>
      <w:r w:rsidR="00AC435D">
        <w:rPr>
          <w:rFonts w:ascii="Times New Roman" w:hAnsi="Times New Roman" w:cs="Times New Roman"/>
          <w:sz w:val="28"/>
          <w:szCs w:val="28"/>
        </w:rPr>
        <w:t xml:space="preserve"> ovvero, quelle locali, </w:t>
      </w:r>
      <w:r w:rsidR="004554B7">
        <w:rPr>
          <w:rFonts w:ascii="Times New Roman" w:hAnsi="Times New Roman" w:cs="Times New Roman"/>
          <w:sz w:val="28"/>
          <w:szCs w:val="28"/>
        </w:rPr>
        <w:t xml:space="preserve">al Presidente della Regione interessata </w:t>
      </w:r>
      <w:r w:rsidR="00AC435D">
        <w:rPr>
          <w:rFonts w:ascii="Times New Roman" w:hAnsi="Times New Roman" w:cs="Times New Roman"/>
          <w:sz w:val="28"/>
          <w:szCs w:val="28"/>
        </w:rPr>
        <w:t xml:space="preserve">per la loro eventuale </w:t>
      </w:r>
      <w:r w:rsidR="00812335">
        <w:rPr>
          <w:rFonts w:ascii="Times New Roman" w:hAnsi="Times New Roman" w:cs="Times New Roman"/>
          <w:sz w:val="28"/>
          <w:szCs w:val="28"/>
        </w:rPr>
        <w:t xml:space="preserve">conferma </w:t>
      </w:r>
      <w:r w:rsidR="00AC435D">
        <w:rPr>
          <w:rFonts w:ascii="Times New Roman" w:hAnsi="Times New Roman" w:cs="Times New Roman"/>
          <w:sz w:val="28"/>
          <w:szCs w:val="28"/>
        </w:rPr>
        <w:t xml:space="preserve">secondo quanto previsto dall’articolo </w:t>
      </w:r>
      <w:r w:rsidR="002C3F6D">
        <w:rPr>
          <w:rFonts w:ascii="Times New Roman" w:hAnsi="Times New Roman" w:cs="Times New Roman"/>
          <w:sz w:val="28"/>
          <w:szCs w:val="28"/>
        </w:rPr>
        <w:t>3</w:t>
      </w:r>
      <w:r w:rsidRPr="004E561D">
        <w:rPr>
          <w:rFonts w:ascii="Times New Roman" w:hAnsi="Times New Roman" w:cs="Times New Roman"/>
          <w:sz w:val="28"/>
          <w:szCs w:val="28"/>
        </w:rPr>
        <w:t>.</w:t>
      </w:r>
      <w:r w:rsidR="00063AA3">
        <w:rPr>
          <w:rFonts w:ascii="Times New Roman" w:hAnsi="Times New Roman" w:cs="Times New Roman"/>
          <w:sz w:val="28"/>
          <w:szCs w:val="28"/>
        </w:rPr>
        <w:t xml:space="preserve"> Le ordinanze del Ministro della salute sono comunicate alle Regioni interessate.</w:t>
      </w:r>
    </w:p>
    <w:p w:rsidR="004E561D" w:rsidRPr="004E561D" w:rsidRDefault="004E561D" w:rsidP="00381860">
      <w:pPr>
        <w:jc w:val="both"/>
        <w:rPr>
          <w:rFonts w:ascii="Times New Roman" w:hAnsi="Times New Roman" w:cs="Times New Roman"/>
          <w:sz w:val="28"/>
          <w:szCs w:val="28"/>
        </w:rPr>
      </w:pPr>
      <w:r w:rsidRPr="004E561D">
        <w:rPr>
          <w:rFonts w:ascii="Times New Roman" w:hAnsi="Times New Roman" w:cs="Times New Roman"/>
          <w:sz w:val="28"/>
          <w:szCs w:val="28"/>
        </w:rPr>
        <w:t>3. Sono fatti salvi</w:t>
      </w:r>
      <w:r w:rsidR="00AC435D">
        <w:rPr>
          <w:rFonts w:ascii="Times New Roman" w:hAnsi="Times New Roman" w:cs="Times New Roman"/>
          <w:sz w:val="28"/>
          <w:szCs w:val="28"/>
        </w:rPr>
        <w:t xml:space="preserve"> </w:t>
      </w:r>
      <w:r w:rsidR="00232687">
        <w:rPr>
          <w:rFonts w:ascii="Times New Roman" w:hAnsi="Times New Roman" w:cs="Times New Roman"/>
          <w:sz w:val="28"/>
          <w:szCs w:val="28"/>
        </w:rPr>
        <w:t>gli effetti prodotti e gli atti adottati sulla base de</w:t>
      </w:r>
      <w:r w:rsidR="00AC435D">
        <w:rPr>
          <w:rFonts w:ascii="Times New Roman" w:hAnsi="Times New Roman" w:cs="Times New Roman"/>
          <w:sz w:val="28"/>
          <w:szCs w:val="28"/>
        </w:rPr>
        <w:t xml:space="preserve">i decreti e </w:t>
      </w:r>
      <w:r w:rsidR="00232687">
        <w:rPr>
          <w:rFonts w:ascii="Times New Roman" w:hAnsi="Times New Roman" w:cs="Times New Roman"/>
          <w:sz w:val="28"/>
          <w:szCs w:val="28"/>
        </w:rPr>
        <w:t>del</w:t>
      </w:r>
      <w:r w:rsidR="00AC435D">
        <w:rPr>
          <w:rFonts w:ascii="Times New Roman" w:hAnsi="Times New Roman" w:cs="Times New Roman"/>
          <w:sz w:val="28"/>
          <w:szCs w:val="28"/>
        </w:rPr>
        <w:t xml:space="preserve">le ordinanze </w:t>
      </w:r>
      <w:r w:rsidR="005A4BAE">
        <w:rPr>
          <w:rFonts w:ascii="Times New Roman" w:hAnsi="Times New Roman" w:cs="Times New Roman"/>
          <w:sz w:val="28"/>
          <w:szCs w:val="28"/>
        </w:rPr>
        <w:t>emanati</w:t>
      </w:r>
      <w:bookmarkStart w:id="0" w:name="_GoBack"/>
      <w:bookmarkEnd w:id="0"/>
      <w:r w:rsidR="00AC435D">
        <w:rPr>
          <w:rFonts w:ascii="Times New Roman" w:hAnsi="Times New Roman" w:cs="Times New Roman"/>
          <w:sz w:val="28"/>
          <w:szCs w:val="28"/>
        </w:rPr>
        <w:t xml:space="preserve"> ai sensi decreto-legge 23 febbraio 2020, n. 6, convertito, con modificazioni, </w:t>
      </w:r>
      <w:r w:rsidR="00DF4B39">
        <w:rPr>
          <w:rFonts w:ascii="Times New Roman" w:hAnsi="Times New Roman" w:cs="Times New Roman"/>
          <w:sz w:val="28"/>
          <w:szCs w:val="28"/>
        </w:rPr>
        <w:t xml:space="preserve">dalla </w:t>
      </w:r>
      <w:r w:rsidR="00AC435D">
        <w:rPr>
          <w:rFonts w:ascii="Times New Roman" w:hAnsi="Times New Roman" w:cs="Times New Roman"/>
          <w:sz w:val="28"/>
          <w:szCs w:val="28"/>
        </w:rPr>
        <w:t>legge 5 marzo 2020, n. 13,</w:t>
      </w:r>
      <w:r w:rsidR="00AC435D" w:rsidRPr="00AC435D">
        <w:rPr>
          <w:rFonts w:ascii="Times New Roman" w:hAnsi="Times New Roman" w:cs="Times New Roman"/>
          <w:sz w:val="28"/>
          <w:szCs w:val="28"/>
        </w:rPr>
        <w:t xml:space="preserve"> </w:t>
      </w:r>
      <w:r w:rsidR="00AC435D" w:rsidRPr="000A343A">
        <w:rPr>
          <w:rFonts w:ascii="Times New Roman" w:hAnsi="Times New Roman" w:cs="Times New Roman"/>
          <w:sz w:val="28"/>
          <w:szCs w:val="28"/>
        </w:rPr>
        <w:t>ovvero ai sensi dell’articolo 32 della legge 23 dicembre 1978, n. 833</w:t>
      </w:r>
      <w:r w:rsidR="00AC435D" w:rsidRPr="0037376B">
        <w:rPr>
          <w:rFonts w:ascii="Times New Roman" w:hAnsi="Times New Roman" w:cs="Times New Roman"/>
          <w:sz w:val="28"/>
          <w:szCs w:val="28"/>
        </w:rPr>
        <w:t xml:space="preserve">. </w:t>
      </w:r>
      <w:r w:rsidR="00ED67D3" w:rsidRPr="0037376B">
        <w:rPr>
          <w:rFonts w:ascii="Times New Roman" w:hAnsi="Times New Roman" w:cs="Times New Roman"/>
          <w:sz w:val="28"/>
          <w:szCs w:val="28"/>
        </w:rPr>
        <w:t>Continuano ad applicarsi nei termini originariamente previsti l</w:t>
      </w:r>
      <w:r w:rsidR="00AC435D" w:rsidRPr="0037376B">
        <w:rPr>
          <w:rFonts w:ascii="Times New Roman" w:hAnsi="Times New Roman" w:cs="Times New Roman"/>
          <w:sz w:val="28"/>
          <w:szCs w:val="28"/>
        </w:rPr>
        <w:t xml:space="preserve">e misure </w:t>
      </w:r>
      <w:r w:rsidR="00ED67D3" w:rsidRPr="0037376B">
        <w:rPr>
          <w:rFonts w:ascii="Times New Roman" w:hAnsi="Times New Roman" w:cs="Times New Roman"/>
          <w:sz w:val="28"/>
          <w:szCs w:val="28"/>
        </w:rPr>
        <w:t xml:space="preserve">già </w:t>
      </w:r>
      <w:r w:rsidR="00CA40CF" w:rsidRPr="008A6852">
        <w:rPr>
          <w:rFonts w:ascii="Times New Roman" w:hAnsi="Times New Roman" w:cs="Times New Roman"/>
          <w:sz w:val="28"/>
          <w:szCs w:val="28"/>
        </w:rPr>
        <w:t>adottate</w:t>
      </w:r>
      <w:r w:rsidR="00CA40CF">
        <w:rPr>
          <w:rFonts w:ascii="Times New Roman" w:hAnsi="Times New Roman" w:cs="Times New Roman"/>
          <w:sz w:val="28"/>
          <w:szCs w:val="28"/>
        </w:rPr>
        <w:t xml:space="preserve"> </w:t>
      </w:r>
      <w:r w:rsidR="00ED67D3" w:rsidRPr="0037376B">
        <w:rPr>
          <w:rFonts w:ascii="Times New Roman" w:hAnsi="Times New Roman" w:cs="Times New Roman"/>
          <w:sz w:val="28"/>
          <w:szCs w:val="28"/>
        </w:rPr>
        <w:t xml:space="preserve">con </w:t>
      </w:r>
      <w:r w:rsidR="00DF4B39" w:rsidRPr="0037376B">
        <w:rPr>
          <w:rFonts w:ascii="Times New Roman" w:hAnsi="Times New Roman" w:cs="Times New Roman"/>
          <w:sz w:val="28"/>
          <w:szCs w:val="28"/>
        </w:rPr>
        <w:t xml:space="preserve">i </w:t>
      </w:r>
      <w:r w:rsidR="00ED67D3" w:rsidRPr="0037376B">
        <w:rPr>
          <w:rFonts w:ascii="Times New Roman" w:hAnsi="Times New Roman" w:cs="Times New Roman"/>
          <w:sz w:val="28"/>
          <w:szCs w:val="28"/>
        </w:rPr>
        <w:t xml:space="preserve">decreti del Presidente del Consiglio dei ministri </w:t>
      </w:r>
      <w:r w:rsidR="008C05B2">
        <w:rPr>
          <w:rFonts w:ascii="Times New Roman" w:hAnsi="Times New Roman" w:cs="Times New Roman"/>
          <w:sz w:val="28"/>
          <w:szCs w:val="28"/>
        </w:rPr>
        <w:t xml:space="preserve">adottati in data 8 marzo 2020, 9 marzo 2020, 11 marzo 2020 e 22 marzo 2020 per come </w:t>
      </w:r>
      <w:r w:rsidR="00AC435D" w:rsidRPr="0037376B">
        <w:rPr>
          <w:rFonts w:ascii="Times New Roman" w:hAnsi="Times New Roman" w:cs="Times New Roman"/>
          <w:sz w:val="28"/>
          <w:szCs w:val="28"/>
        </w:rPr>
        <w:t xml:space="preserve">ancora </w:t>
      </w:r>
      <w:r w:rsidR="00011285" w:rsidRPr="0037376B">
        <w:rPr>
          <w:rFonts w:ascii="Times New Roman" w:hAnsi="Times New Roman" w:cs="Times New Roman"/>
          <w:sz w:val="28"/>
          <w:szCs w:val="28"/>
        </w:rPr>
        <w:t>vigenti</w:t>
      </w:r>
      <w:r w:rsidR="00ED67D3" w:rsidRPr="0037376B">
        <w:rPr>
          <w:rFonts w:ascii="Times New Roman" w:hAnsi="Times New Roman" w:cs="Times New Roman"/>
          <w:sz w:val="28"/>
          <w:szCs w:val="28"/>
        </w:rPr>
        <w:t xml:space="preserve"> </w:t>
      </w:r>
      <w:r w:rsidR="00AC435D" w:rsidRPr="0037376B">
        <w:rPr>
          <w:rFonts w:ascii="Times New Roman" w:hAnsi="Times New Roman" w:cs="Times New Roman"/>
          <w:sz w:val="28"/>
          <w:szCs w:val="28"/>
        </w:rPr>
        <w:t>alla data di entrata in vigore del presente decreto</w:t>
      </w:r>
      <w:r w:rsidR="00011285" w:rsidRPr="0037376B">
        <w:rPr>
          <w:rFonts w:ascii="Times New Roman" w:hAnsi="Times New Roman" w:cs="Times New Roman"/>
          <w:sz w:val="28"/>
          <w:szCs w:val="28"/>
        </w:rPr>
        <w:t>. L</w:t>
      </w:r>
      <w:r w:rsidR="00ED67D3" w:rsidRPr="0037376B">
        <w:rPr>
          <w:rFonts w:ascii="Times New Roman" w:hAnsi="Times New Roman" w:cs="Times New Roman"/>
          <w:sz w:val="28"/>
          <w:szCs w:val="28"/>
        </w:rPr>
        <w:t xml:space="preserve">e altre misure ancora </w:t>
      </w:r>
      <w:r w:rsidR="00011285" w:rsidRPr="0037376B">
        <w:rPr>
          <w:rFonts w:ascii="Times New Roman" w:hAnsi="Times New Roman" w:cs="Times New Roman"/>
          <w:sz w:val="28"/>
          <w:szCs w:val="28"/>
        </w:rPr>
        <w:t>vigenti</w:t>
      </w:r>
      <w:r w:rsidR="00ED67D3" w:rsidRPr="0037376B">
        <w:rPr>
          <w:rFonts w:ascii="Times New Roman" w:hAnsi="Times New Roman" w:cs="Times New Roman"/>
          <w:sz w:val="28"/>
          <w:szCs w:val="28"/>
        </w:rPr>
        <w:t xml:space="preserve"> alla stessa data continuano ad applicarsi nel limite di </w:t>
      </w:r>
      <w:r w:rsidR="00AC435D" w:rsidRPr="0037376B">
        <w:rPr>
          <w:rFonts w:ascii="Times New Roman" w:hAnsi="Times New Roman" w:cs="Times New Roman"/>
          <w:sz w:val="28"/>
          <w:szCs w:val="28"/>
        </w:rPr>
        <w:t xml:space="preserve">ulteriori </w:t>
      </w:r>
      <w:r w:rsidR="00381860" w:rsidRPr="000A343A">
        <w:rPr>
          <w:rFonts w:ascii="Times New Roman" w:hAnsi="Times New Roman" w:cs="Times New Roman"/>
          <w:sz w:val="28"/>
          <w:szCs w:val="28"/>
        </w:rPr>
        <w:t>dieci</w:t>
      </w:r>
      <w:r w:rsidR="00381860" w:rsidRPr="0037376B">
        <w:rPr>
          <w:rFonts w:ascii="Times New Roman" w:hAnsi="Times New Roman" w:cs="Times New Roman"/>
          <w:sz w:val="28"/>
          <w:szCs w:val="28"/>
        </w:rPr>
        <w:t xml:space="preserve"> giorni</w:t>
      </w:r>
      <w:r w:rsidR="00AC435D" w:rsidRPr="0037376B">
        <w:rPr>
          <w:rFonts w:ascii="Times New Roman" w:hAnsi="Times New Roman" w:cs="Times New Roman"/>
          <w:sz w:val="28"/>
          <w:szCs w:val="28"/>
        </w:rPr>
        <w:t xml:space="preserve"> e</w:t>
      </w:r>
      <w:r w:rsidR="00ED67D3" w:rsidRPr="0037376B">
        <w:rPr>
          <w:rFonts w:ascii="Times New Roman" w:hAnsi="Times New Roman" w:cs="Times New Roman"/>
          <w:sz w:val="28"/>
          <w:szCs w:val="28"/>
        </w:rPr>
        <w:t>,</w:t>
      </w:r>
      <w:r w:rsidR="00CB4DDA" w:rsidRPr="0037376B">
        <w:rPr>
          <w:rFonts w:ascii="Times New Roman" w:hAnsi="Times New Roman" w:cs="Times New Roman"/>
          <w:sz w:val="28"/>
          <w:szCs w:val="28"/>
        </w:rPr>
        <w:t xml:space="preserve"> </w:t>
      </w:r>
      <w:r w:rsidR="00ED67D3" w:rsidRPr="0037376B">
        <w:rPr>
          <w:rFonts w:ascii="Times New Roman" w:hAnsi="Times New Roman" w:cs="Times New Roman"/>
          <w:sz w:val="28"/>
          <w:szCs w:val="28"/>
        </w:rPr>
        <w:t xml:space="preserve">entro tale </w:t>
      </w:r>
      <w:r w:rsidR="00AC435D" w:rsidRPr="0037376B">
        <w:rPr>
          <w:rFonts w:ascii="Times New Roman" w:hAnsi="Times New Roman" w:cs="Times New Roman"/>
          <w:sz w:val="28"/>
          <w:szCs w:val="28"/>
        </w:rPr>
        <w:t>termine</w:t>
      </w:r>
      <w:r w:rsidR="00ED67D3" w:rsidRPr="0037376B">
        <w:rPr>
          <w:rFonts w:ascii="Times New Roman" w:hAnsi="Times New Roman" w:cs="Times New Roman"/>
          <w:sz w:val="28"/>
          <w:szCs w:val="28"/>
        </w:rPr>
        <w:t>,</w:t>
      </w:r>
      <w:r w:rsidR="00AC435D" w:rsidRPr="0037376B">
        <w:rPr>
          <w:rFonts w:ascii="Times New Roman" w:hAnsi="Times New Roman" w:cs="Times New Roman"/>
          <w:sz w:val="28"/>
          <w:szCs w:val="28"/>
        </w:rPr>
        <w:t xml:space="preserve"> sono</w:t>
      </w:r>
      <w:r w:rsidR="00381860" w:rsidRPr="0037376B">
        <w:rPr>
          <w:rFonts w:ascii="Times New Roman" w:hAnsi="Times New Roman" w:cs="Times New Roman"/>
          <w:sz w:val="28"/>
          <w:szCs w:val="28"/>
        </w:rPr>
        <w:t xml:space="preserve"> sottopost</w:t>
      </w:r>
      <w:r w:rsidR="00AC435D" w:rsidRPr="0037376B">
        <w:rPr>
          <w:rFonts w:ascii="Times New Roman" w:hAnsi="Times New Roman" w:cs="Times New Roman"/>
          <w:sz w:val="28"/>
          <w:szCs w:val="28"/>
        </w:rPr>
        <w:t xml:space="preserve">e </w:t>
      </w:r>
      <w:r w:rsidR="00381860" w:rsidRPr="0037376B">
        <w:rPr>
          <w:rFonts w:ascii="Times New Roman" w:hAnsi="Times New Roman" w:cs="Times New Roman"/>
          <w:sz w:val="28"/>
          <w:szCs w:val="28"/>
        </w:rPr>
        <w:t xml:space="preserve">a verifica di persistente adeguatezza e proporzionalità </w:t>
      </w:r>
      <w:r w:rsidR="00882E8E" w:rsidRPr="0037376B">
        <w:rPr>
          <w:rFonts w:ascii="Times New Roman" w:hAnsi="Times New Roman" w:cs="Times New Roman"/>
          <w:sz w:val="28"/>
          <w:szCs w:val="28"/>
        </w:rPr>
        <w:t>ai fini</w:t>
      </w:r>
      <w:r w:rsidR="00DF4B39" w:rsidRPr="0037376B">
        <w:rPr>
          <w:rFonts w:ascii="Times New Roman" w:hAnsi="Times New Roman" w:cs="Times New Roman"/>
          <w:sz w:val="28"/>
          <w:szCs w:val="28"/>
        </w:rPr>
        <w:t xml:space="preserve"> della loro conferma </w:t>
      </w:r>
      <w:r w:rsidR="00882E8E" w:rsidRPr="0037376B">
        <w:rPr>
          <w:rFonts w:ascii="Times New Roman" w:hAnsi="Times New Roman" w:cs="Times New Roman"/>
          <w:sz w:val="28"/>
          <w:szCs w:val="28"/>
        </w:rPr>
        <w:t>con</w:t>
      </w:r>
      <w:r w:rsidR="00381860" w:rsidRPr="0037376B">
        <w:rPr>
          <w:rFonts w:ascii="Times New Roman" w:hAnsi="Times New Roman" w:cs="Times New Roman"/>
          <w:sz w:val="28"/>
          <w:szCs w:val="28"/>
        </w:rPr>
        <w:t xml:space="preserve"> decreto del Presidente del Consiglio dei ministri di cui al comma 1</w:t>
      </w:r>
      <w:r w:rsidR="0037376B">
        <w:rPr>
          <w:rFonts w:ascii="Times New Roman" w:hAnsi="Times New Roman" w:cs="Times New Roman"/>
          <w:sz w:val="28"/>
          <w:szCs w:val="28"/>
        </w:rPr>
        <w:t xml:space="preserve"> o</w:t>
      </w:r>
      <w:r w:rsidR="00444B79">
        <w:rPr>
          <w:rFonts w:ascii="Times New Roman" w:hAnsi="Times New Roman" w:cs="Times New Roman"/>
          <w:sz w:val="28"/>
          <w:szCs w:val="28"/>
        </w:rPr>
        <w:t>vvero,</w:t>
      </w:r>
      <w:r w:rsidR="0037376B">
        <w:rPr>
          <w:rFonts w:ascii="Times New Roman" w:hAnsi="Times New Roman" w:cs="Times New Roman"/>
          <w:sz w:val="28"/>
          <w:szCs w:val="28"/>
        </w:rPr>
        <w:t xml:space="preserve"> per le ordinanze dei comuni</w:t>
      </w:r>
      <w:r w:rsidR="00444B79">
        <w:rPr>
          <w:rFonts w:ascii="Times New Roman" w:hAnsi="Times New Roman" w:cs="Times New Roman"/>
          <w:sz w:val="28"/>
          <w:szCs w:val="28"/>
        </w:rPr>
        <w:t>,</w:t>
      </w:r>
      <w:r w:rsidR="0037376B">
        <w:rPr>
          <w:rFonts w:ascii="Times New Roman" w:hAnsi="Times New Roman" w:cs="Times New Roman"/>
          <w:sz w:val="28"/>
          <w:szCs w:val="28"/>
        </w:rPr>
        <w:t xml:space="preserve"> per la loro eventuale conferma secondo quanto previsto dall’articolo 3</w:t>
      </w:r>
      <w:r w:rsidR="00381860">
        <w:rPr>
          <w:rFonts w:ascii="Times New Roman" w:hAnsi="Times New Roman" w:cs="Times New Roman"/>
          <w:sz w:val="28"/>
          <w:szCs w:val="28"/>
        </w:rPr>
        <w:t>.</w:t>
      </w:r>
      <w:r w:rsidR="00084F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4B79" w:rsidRDefault="00444B79" w:rsidP="00444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E561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Per gli atti adottati ai sensi del presente decreto i</w:t>
      </w:r>
      <w:r w:rsidRPr="004E561D">
        <w:rPr>
          <w:rFonts w:ascii="Times New Roman" w:hAnsi="Times New Roman" w:cs="Times New Roman"/>
          <w:sz w:val="28"/>
          <w:szCs w:val="28"/>
        </w:rPr>
        <w:t xml:space="preserve"> termini </w:t>
      </w:r>
      <w:r>
        <w:rPr>
          <w:rFonts w:ascii="Times New Roman" w:hAnsi="Times New Roman" w:cs="Times New Roman"/>
          <w:sz w:val="28"/>
          <w:szCs w:val="28"/>
        </w:rPr>
        <w:t>per il</w:t>
      </w:r>
      <w:r w:rsidRPr="004E561D">
        <w:rPr>
          <w:rFonts w:ascii="Times New Roman" w:hAnsi="Times New Roman" w:cs="Times New Roman"/>
          <w:sz w:val="28"/>
          <w:szCs w:val="28"/>
        </w:rPr>
        <w:t xml:space="preserve"> controllo preventivo della Corte dei conti, di cui all</w:t>
      </w:r>
      <w:r>
        <w:rPr>
          <w:rFonts w:ascii="Times New Roman" w:hAnsi="Times New Roman" w:cs="Times New Roman"/>
          <w:sz w:val="28"/>
          <w:szCs w:val="28"/>
        </w:rPr>
        <w:t>’</w:t>
      </w:r>
      <w:r w:rsidRPr="004E561D">
        <w:rPr>
          <w:rFonts w:ascii="Times New Roman" w:hAnsi="Times New Roman" w:cs="Times New Roman"/>
          <w:sz w:val="28"/>
          <w:szCs w:val="28"/>
        </w:rPr>
        <w:t xml:space="preserve">articolo 27, comma 1, della legge 24 novembre 2000, n. 340, sono dimezzati. In ogni caso i provvedimenti emanati in attuazione del presente </w:t>
      </w:r>
      <w:r>
        <w:rPr>
          <w:rFonts w:ascii="Times New Roman" w:hAnsi="Times New Roman" w:cs="Times New Roman"/>
          <w:sz w:val="28"/>
          <w:szCs w:val="28"/>
        </w:rPr>
        <w:t>decreto</w:t>
      </w:r>
      <w:r w:rsidRPr="004E561D">
        <w:rPr>
          <w:rFonts w:ascii="Times New Roman" w:hAnsi="Times New Roman" w:cs="Times New Roman"/>
          <w:sz w:val="28"/>
          <w:szCs w:val="28"/>
        </w:rPr>
        <w:t>, durante lo svolgimento della fase del controllo preventivo della Corte dei conti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E561D">
        <w:rPr>
          <w:rFonts w:ascii="Times New Roman" w:hAnsi="Times New Roman" w:cs="Times New Roman"/>
          <w:sz w:val="28"/>
          <w:szCs w:val="28"/>
        </w:rPr>
        <w:t xml:space="preserve"> sono provvisoriamente efficaci, esecutori ed esecutivi, a norma degli articoli 21-bis, 21-ter e 21-quater della legge 7 agosto 1990, n. 241.</w:t>
      </w:r>
    </w:p>
    <w:p w:rsidR="008C05B2" w:rsidRPr="004E561D" w:rsidRDefault="008C05B2" w:rsidP="00444B7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8C05B2">
        <w:rPr>
          <w:rFonts w:ascii="Times New Roman" w:hAnsi="Times New Roman" w:cs="Times New Roman"/>
          <w:sz w:val="28"/>
          <w:szCs w:val="28"/>
        </w:rPr>
        <w:t>I provvedimenti emanati in attuazione del presente articolo sono pubblicati nella Gazzetta ufficiale e immediatamente trasmessi alle commissioni parlamentari competenti per materia.</w:t>
      </w:r>
      <w:r>
        <w:rPr>
          <w:rFonts w:ascii="Times New Roman" w:hAnsi="Times New Roman" w:cs="Times New Roman"/>
          <w:sz w:val="28"/>
          <w:szCs w:val="28"/>
        </w:rPr>
        <w:t xml:space="preserve"> Il presidente del Consiglio o un Ministro da lui delegato riferisce mensilmente alle camere sull</w:t>
      </w:r>
      <w:r w:rsidR="00456D61">
        <w:rPr>
          <w:rFonts w:ascii="Times New Roman" w:hAnsi="Times New Roman" w:cs="Times New Roman"/>
          <w:sz w:val="28"/>
          <w:szCs w:val="28"/>
        </w:rPr>
        <w:t>e</w:t>
      </w:r>
      <w:r>
        <w:rPr>
          <w:rFonts w:ascii="Times New Roman" w:hAnsi="Times New Roman" w:cs="Times New Roman"/>
          <w:sz w:val="28"/>
          <w:szCs w:val="28"/>
        </w:rPr>
        <w:t xml:space="preserve"> misure adottate ai sensi del presente decreto.</w:t>
      </w:r>
    </w:p>
    <w:p w:rsidR="00FD363D" w:rsidRDefault="00FD363D" w:rsidP="009B77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742" w:rsidRPr="000A1829" w:rsidRDefault="00882E8E" w:rsidP="009B7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29">
        <w:rPr>
          <w:rFonts w:ascii="Times New Roman" w:hAnsi="Times New Roman" w:cs="Times New Roman"/>
          <w:b/>
          <w:sz w:val="28"/>
          <w:szCs w:val="28"/>
        </w:rPr>
        <w:lastRenderedPageBreak/>
        <w:t>ART.</w:t>
      </w:r>
      <w:r w:rsidR="004E561D" w:rsidRPr="000A1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C3F6D" w:rsidRPr="000A1829">
        <w:rPr>
          <w:rFonts w:ascii="Times New Roman" w:hAnsi="Times New Roman" w:cs="Times New Roman"/>
          <w:b/>
          <w:sz w:val="28"/>
          <w:szCs w:val="28"/>
        </w:rPr>
        <w:t>3</w:t>
      </w:r>
    </w:p>
    <w:p w:rsidR="009B7742" w:rsidRPr="000A1829" w:rsidRDefault="00882E8E" w:rsidP="009B7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1829">
        <w:rPr>
          <w:rFonts w:ascii="Times New Roman" w:hAnsi="Times New Roman" w:cs="Times New Roman"/>
          <w:b/>
          <w:sz w:val="28"/>
          <w:szCs w:val="28"/>
        </w:rPr>
        <w:t>(</w:t>
      </w:r>
      <w:r w:rsidR="009B7742" w:rsidRPr="000A1829">
        <w:rPr>
          <w:rFonts w:ascii="Times New Roman" w:hAnsi="Times New Roman" w:cs="Times New Roman"/>
          <w:b/>
          <w:sz w:val="28"/>
          <w:szCs w:val="28"/>
        </w:rPr>
        <w:t>Misure urgenti di carattere regionale o infraregionale</w:t>
      </w:r>
      <w:r w:rsidRPr="000A1829">
        <w:rPr>
          <w:rFonts w:ascii="Times New Roman" w:hAnsi="Times New Roman" w:cs="Times New Roman"/>
          <w:b/>
          <w:sz w:val="28"/>
          <w:szCs w:val="28"/>
        </w:rPr>
        <w:t>)</w:t>
      </w:r>
    </w:p>
    <w:p w:rsidR="009B7742" w:rsidRDefault="00FF0E92" w:rsidP="00FF0E92">
      <w:pPr>
        <w:jc w:val="both"/>
        <w:rPr>
          <w:rFonts w:ascii="Times New Roman" w:hAnsi="Times New Roman" w:cs="Times New Roman"/>
          <w:sz w:val="28"/>
          <w:szCs w:val="28"/>
        </w:rPr>
      </w:pPr>
      <w:r w:rsidRPr="00FF0E92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4DDA">
        <w:rPr>
          <w:rFonts w:ascii="Times New Roman" w:hAnsi="Times New Roman" w:cs="Times New Roman"/>
          <w:sz w:val="28"/>
          <w:szCs w:val="28"/>
        </w:rPr>
        <w:t>Fermo quanto previsto dall’ar</w:t>
      </w:r>
      <w:r w:rsidR="0037376B">
        <w:rPr>
          <w:rFonts w:ascii="Times New Roman" w:hAnsi="Times New Roman" w:cs="Times New Roman"/>
          <w:sz w:val="28"/>
          <w:szCs w:val="28"/>
        </w:rPr>
        <w:t>tic</w:t>
      </w:r>
      <w:r w:rsidR="00CB4DDA">
        <w:rPr>
          <w:rFonts w:ascii="Times New Roman" w:hAnsi="Times New Roman" w:cs="Times New Roman"/>
          <w:sz w:val="28"/>
          <w:szCs w:val="28"/>
        </w:rPr>
        <w:t xml:space="preserve">olo </w:t>
      </w:r>
      <w:r w:rsidR="002C3F6D">
        <w:rPr>
          <w:rFonts w:ascii="Times New Roman" w:hAnsi="Times New Roman" w:cs="Times New Roman"/>
          <w:sz w:val="28"/>
          <w:szCs w:val="28"/>
        </w:rPr>
        <w:t>2</w:t>
      </w:r>
      <w:r w:rsidR="00CB4DDA">
        <w:rPr>
          <w:rFonts w:ascii="Times New Roman" w:hAnsi="Times New Roman" w:cs="Times New Roman"/>
          <w:sz w:val="28"/>
          <w:szCs w:val="28"/>
        </w:rPr>
        <w:t>, comma 2, l</w:t>
      </w:r>
      <w:r>
        <w:rPr>
          <w:rFonts w:ascii="Times New Roman" w:hAnsi="Times New Roman" w:cs="Times New Roman"/>
          <w:sz w:val="28"/>
          <w:szCs w:val="28"/>
        </w:rPr>
        <w:t xml:space="preserve">e regioni, in relazione a specifiche situazioni </w:t>
      </w:r>
      <w:r w:rsidR="00251033">
        <w:rPr>
          <w:rFonts w:ascii="Times New Roman" w:hAnsi="Times New Roman" w:cs="Times New Roman"/>
          <w:sz w:val="28"/>
          <w:szCs w:val="28"/>
        </w:rPr>
        <w:t xml:space="preserve">sopravvenute </w:t>
      </w:r>
      <w:r>
        <w:rPr>
          <w:rFonts w:ascii="Times New Roman" w:hAnsi="Times New Roman" w:cs="Times New Roman"/>
          <w:sz w:val="28"/>
          <w:szCs w:val="28"/>
        </w:rPr>
        <w:t>di aggravamento o</w:t>
      </w:r>
      <w:r w:rsidR="00671A37">
        <w:rPr>
          <w:rFonts w:ascii="Times New Roman" w:hAnsi="Times New Roman" w:cs="Times New Roman"/>
          <w:sz w:val="28"/>
          <w:szCs w:val="28"/>
        </w:rPr>
        <w:t>vvero</w:t>
      </w:r>
      <w:r>
        <w:rPr>
          <w:rFonts w:ascii="Times New Roman" w:hAnsi="Times New Roman" w:cs="Times New Roman"/>
          <w:sz w:val="28"/>
          <w:szCs w:val="28"/>
        </w:rPr>
        <w:t xml:space="preserve"> di attenuazione del rischio sanitario verificatesi nel loro territorio o in una parte di esso</w:t>
      </w:r>
      <w:r w:rsidR="00882E8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possono introdurre ovvero sospendere, limitatamente a detti ambiti territoriali, l’applicazione di una o più delle misure di cui all’articolo 1, comma 2. Qualora tali misure si applichino su tutto il territorio regionale, ovvero su oltre la metà di esso o a oltre la metà della popolazione residente nella regione, la loro efficacia è limitata a </w:t>
      </w:r>
      <w:r w:rsidR="00882E8E">
        <w:rPr>
          <w:rFonts w:ascii="Times New Roman" w:hAnsi="Times New Roman" w:cs="Times New Roman"/>
          <w:sz w:val="28"/>
          <w:szCs w:val="28"/>
        </w:rPr>
        <w:t xml:space="preserve">sette </w:t>
      </w:r>
      <w:r>
        <w:rPr>
          <w:rFonts w:ascii="Times New Roman" w:hAnsi="Times New Roman" w:cs="Times New Roman"/>
          <w:sz w:val="28"/>
          <w:szCs w:val="28"/>
        </w:rPr>
        <w:t>giorni e</w:t>
      </w:r>
      <w:r w:rsidR="00671A3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71A37" w:rsidRPr="004E561D">
        <w:rPr>
          <w:rFonts w:ascii="Times New Roman" w:hAnsi="Times New Roman" w:cs="Times New Roman"/>
          <w:sz w:val="28"/>
          <w:szCs w:val="28"/>
        </w:rPr>
        <w:t>entro ventiquattro ore dalla loro adozione</w:t>
      </w:r>
      <w:r w:rsidR="00671A3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è formulata proposta al Presidente del Consiglio dei ministri</w:t>
      </w:r>
      <w:r w:rsidR="0007265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ai sensi dell’articolo 3, comma 1, per </w:t>
      </w:r>
      <w:r w:rsidRPr="00C036BF">
        <w:rPr>
          <w:rFonts w:ascii="Times New Roman" w:hAnsi="Times New Roman" w:cs="Times New Roman"/>
          <w:sz w:val="28"/>
          <w:szCs w:val="28"/>
        </w:rPr>
        <w:t>la loro conferma con</w:t>
      </w:r>
      <w:r>
        <w:rPr>
          <w:rFonts w:ascii="Times New Roman" w:hAnsi="Times New Roman" w:cs="Times New Roman"/>
          <w:sz w:val="28"/>
          <w:szCs w:val="28"/>
        </w:rPr>
        <w:t xml:space="preserve"> il decreto ivi previsto.</w:t>
      </w:r>
      <w:r w:rsidR="00DE63E1">
        <w:rPr>
          <w:rFonts w:ascii="Times New Roman" w:hAnsi="Times New Roman" w:cs="Times New Roman"/>
          <w:sz w:val="28"/>
          <w:szCs w:val="28"/>
        </w:rPr>
        <w:t xml:space="preserve"> Le misure di cui al periodo precedente non possono essere in alcun caso reiterate e, ove non confermate dal decreto ivi previsto, perdono comunque efficacia allo spirare del </w:t>
      </w:r>
      <w:r w:rsidR="009C6B16">
        <w:rPr>
          <w:rFonts w:ascii="Times New Roman" w:hAnsi="Times New Roman" w:cs="Times New Roman"/>
          <w:sz w:val="28"/>
          <w:szCs w:val="28"/>
        </w:rPr>
        <w:t>settimo</w:t>
      </w:r>
      <w:r w:rsidR="00DE63E1">
        <w:rPr>
          <w:rFonts w:ascii="Times New Roman" w:hAnsi="Times New Roman" w:cs="Times New Roman"/>
          <w:sz w:val="28"/>
          <w:szCs w:val="28"/>
        </w:rPr>
        <w:t xml:space="preserve"> giorno.</w:t>
      </w:r>
      <w:r w:rsidR="002565C6" w:rsidRPr="002565C6">
        <w:rPr>
          <w:rFonts w:ascii="Times New Roman" w:hAnsi="Times New Roman" w:cs="Times New Roman"/>
          <w:sz w:val="28"/>
          <w:szCs w:val="28"/>
        </w:rPr>
        <w:t xml:space="preserve"> </w:t>
      </w:r>
      <w:r w:rsidR="002565C6">
        <w:rPr>
          <w:rFonts w:ascii="Times New Roman" w:hAnsi="Times New Roman" w:cs="Times New Roman"/>
          <w:sz w:val="28"/>
          <w:szCs w:val="28"/>
        </w:rPr>
        <w:t>Le misure reiterate in violazione di quanto disposto dal precedente periodo sono inefficaci.</w:t>
      </w:r>
    </w:p>
    <w:p w:rsidR="00FF0E92" w:rsidRDefault="00FF0E92" w:rsidP="00FF0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Il Sindaco, negli stessi casi di</w:t>
      </w:r>
      <w:r w:rsidR="005D0306">
        <w:rPr>
          <w:rFonts w:ascii="Times New Roman" w:hAnsi="Times New Roman" w:cs="Times New Roman"/>
          <w:sz w:val="28"/>
          <w:szCs w:val="28"/>
        </w:rPr>
        <w:t xml:space="preserve"> sopravvenienze</w:t>
      </w:r>
      <w:r>
        <w:rPr>
          <w:rFonts w:ascii="Times New Roman" w:hAnsi="Times New Roman" w:cs="Times New Roman"/>
          <w:sz w:val="28"/>
          <w:szCs w:val="28"/>
        </w:rPr>
        <w:t xml:space="preserve"> cui al comma 1, può </w:t>
      </w:r>
      <w:r w:rsidR="00072652">
        <w:rPr>
          <w:rFonts w:ascii="Times New Roman" w:hAnsi="Times New Roman" w:cs="Times New Roman"/>
          <w:sz w:val="28"/>
          <w:szCs w:val="28"/>
        </w:rPr>
        <w:t xml:space="preserve">introdurre ovvero sospendere nel territorio comunale, con propria ordinanza, l’applicazione di una o più delle misure di cui all’articolo 1, comma 2. L’ordinanza, efficace per </w:t>
      </w:r>
      <w:r w:rsidR="00882E8E">
        <w:rPr>
          <w:rFonts w:ascii="Times New Roman" w:hAnsi="Times New Roman" w:cs="Times New Roman"/>
          <w:sz w:val="28"/>
          <w:szCs w:val="28"/>
        </w:rPr>
        <w:t xml:space="preserve">sette </w:t>
      </w:r>
      <w:r w:rsidR="00072652">
        <w:rPr>
          <w:rFonts w:ascii="Times New Roman" w:hAnsi="Times New Roman" w:cs="Times New Roman"/>
          <w:sz w:val="28"/>
          <w:szCs w:val="28"/>
        </w:rPr>
        <w:t xml:space="preserve">giorni, </w:t>
      </w:r>
      <w:r w:rsidR="00671A37" w:rsidRPr="004E561D">
        <w:rPr>
          <w:rFonts w:ascii="Times New Roman" w:hAnsi="Times New Roman" w:cs="Times New Roman"/>
          <w:sz w:val="28"/>
          <w:szCs w:val="28"/>
        </w:rPr>
        <w:t xml:space="preserve">entro ventiquattro ore dalla </w:t>
      </w:r>
      <w:r w:rsidR="00671A37">
        <w:rPr>
          <w:rFonts w:ascii="Times New Roman" w:hAnsi="Times New Roman" w:cs="Times New Roman"/>
          <w:sz w:val="28"/>
          <w:szCs w:val="28"/>
        </w:rPr>
        <w:t>sua</w:t>
      </w:r>
      <w:r w:rsidR="00671A37" w:rsidRPr="004E561D">
        <w:rPr>
          <w:rFonts w:ascii="Times New Roman" w:hAnsi="Times New Roman" w:cs="Times New Roman"/>
          <w:sz w:val="28"/>
          <w:szCs w:val="28"/>
        </w:rPr>
        <w:t xml:space="preserve"> adozione</w:t>
      </w:r>
      <w:r w:rsidR="00671A37">
        <w:rPr>
          <w:rFonts w:ascii="Times New Roman" w:hAnsi="Times New Roman" w:cs="Times New Roman"/>
          <w:sz w:val="28"/>
          <w:szCs w:val="28"/>
        </w:rPr>
        <w:t xml:space="preserve"> è </w:t>
      </w:r>
      <w:r w:rsidR="00072652">
        <w:rPr>
          <w:rFonts w:ascii="Times New Roman" w:hAnsi="Times New Roman" w:cs="Times New Roman"/>
          <w:sz w:val="28"/>
          <w:szCs w:val="28"/>
        </w:rPr>
        <w:t xml:space="preserve">comunicata alla Regione che, </w:t>
      </w:r>
      <w:r w:rsidR="007B7893">
        <w:rPr>
          <w:rFonts w:ascii="Times New Roman" w:hAnsi="Times New Roman" w:cs="Times New Roman"/>
          <w:sz w:val="28"/>
          <w:szCs w:val="28"/>
        </w:rPr>
        <w:t>ne</w:t>
      </w:r>
      <w:r w:rsidR="00723B9A">
        <w:rPr>
          <w:rFonts w:ascii="Times New Roman" w:hAnsi="Times New Roman" w:cs="Times New Roman"/>
          <w:sz w:val="28"/>
          <w:szCs w:val="28"/>
        </w:rPr>
        <w:t>gli stessi</w:t>
      </w:r>
      <w:r w:rsidR="007B7893">
        <w:rPr>
          <w:rFonts w:ascii="Times New Roman" w:hAnsi="Times New Roman" w:cs="Times New Roman"/>
          <w:sz w:val="28"/>
          <w:szCs w:val="28"/>
        </w:rPr>
        <w:t xml:space="preserve"> </w:t>
      </w:r>
      <w:r w:rsidR="00882E8E">
        <w:rPr>
          <w:rFonts w:ascii="Times New Roman" w:hAnsi="Times New Roman" w:cs="Times New Roman"/>
          <w:sz w:val="28"/>
          <w:szCs w:val="28"/>
        </w:rPr>
        <w:t>sette</w:t>
      </w:r>
      <w:r w:rsidR="007B7893">
        <w:rPr>
          <w:rFonts w:ascii="Times New Roman" w:hAnsi="Times New Roman" w:cs="Times New Roman"/>
          <w:sz w:val="28"/>
          <w:szCs w:val="28"/>
        </w:rPr>
        <w:t xml:space="preserve"> </w:t>
      </w:r>
      <w:r w:rsidR="00671A37">
        <w:rPr>
          <w:rFonts w:ascii="Times New Roman" w:hAnsi="Times New Roman" w:cs="Times New Roman"/>
          <w:sz w:val="28"/>
          <w:szCs w:val="28"/>
        </w:rPr>
        <w:t>giorni</w:t>
      </w:r>
      <w:r w:rsidR="00072652">
        <w:rPr>
          <w:rFonts w:ascii="Times New Roman" w:hAnsi="Times New Roman" w:cs="Times New Roman"/>
          <w:sz w:val="28"/>
          <w:szCs w:val="28"/>
        </w:rPr>
        <w:t xml:space="preserve">, può confermarne l’efficacia </w:t>
      </w:r>
      <w:r w:rsidR="00671A37">
        <w:rPr>
          <w:rFonts w:ascii="Times New Roman" w:hAnsi="Times New Roman" w:cs="Times New Roman"/>
          <w:sz w:val="28"/>
          <w:szCs w:val="28"/>
        </w:rPr>
        <w:t>per</w:t>
      </w:r>
      <w:r w:rsidR="00072652">
        <w:rPr>
          <w:rFonts w:ascii="Times New Roman" w:hAnsi="Times New Roman" w:cs="Times New Roman"/>
          <w:sz w:val="28"/>
          <w:szCs w:val="28"/>
        </w:rPr>
        <w:t xml:space="preserve"> trenta giorni, rinnovabili nei casi e con i limiti di cui all’articolo 1, comma 1.</w:t>
      </w:r>
      <w:r w:rsidR="00DE63E1">
        <w:rPr>
          <w:rFonts w:ascii="Times New Roman" w:hAnsi="Times New Roman" w:cs="Times New Roman"/>
          <w:sz w:val="28"/>
          <w:szCs w:val="28"/>
        </w:rPr>
        <w:t xml:space="preserve"> Le misure di cui al periodo precedente non possono essere in alcun caso reiterate e, ove non confermate dalla regione</w:t>
      </w:r>
      <w:r w:rsidR="00AD2BFF">
        <w:rPr>
          <w:rFonts w:ascii="Times New Roman" w:hAnsi="Times New Roman" w:cs="Times New Roman"/>
          <w:sz w:val="28"/>
          <w:szCs w:val="28"/>
        </w:rPr>
        <w:t xml:space="preserve"> secondo quanto ivi previsto</w:t>
      </w:r>
      <w:r w:rsidR="00DE63E1">
        <w:rPr>
          <w:rFonts w:ascii="Times New Roman" w:hAnsi="Times New Roman" w:cs="Times New Roman"/>
          <w:sz w:val="28"/>
          <w:szCs w:val="28"/>
        </w:rPr>
        <w:t>, perdono comun</w:t>
      </w:r>
      <w:r w:rsidR="00882E8E">
        <w:rPr>
          <w:rFonts w:ascii="Times New Roman" w:hAnsi="Times New Roman" w:cs="Times New Roman"/>
          <w:sz w:val="28"/>
          <w:szCs w:val="28"/>
        </w:rPr>
        <w:t>que efficacia allo spirare del settimo</w:t>
      </w:r>
      <w:r w:rsidR="00DE63E1">
        <w:rPr>
          <w:rFonts w:ascii="Times New Roman" w:hAnsi="Times New Roman" w:cs="Times New Roman"/>
          <w:sz w:val="28"/>
          <w:szCs w:val="28"/>
        </w:rPr>
        <w:t xml:space="preserve"> giorno.</w:t>
      </w:r>
      <w:r w:rsidR="008074E1">
        <w:rPr>
          <w:rFonts w:ascii="Times New Roman" w:hAnsi="Times New Roman" w:cs="Times New Roman"/>
          <w:sz w:val="28"/>
          <w:szCs w:val="28"/>
        </w:rPr>
        <w:t xml:space="preserve"> Le misure reiterate in violazione di quanto disposto dal </w:t>
      </w:r>
      <w:r w:rsidR="007F58BF">
        <w:rPr>
          <w:rFonts w:ascii="Times New Roman" w:hAnsi="Times New Roman" w:cs="Times New Roman"/>
          <w:sz w:val="28"/>
          <w:szCs w:val="28"/>
        </w:rPr>
        <w:t>precedente periodo sono inefficaci.</w:t>
      </w:r>
      <w:r w:rsidR="00072652">
        <w:rPr>
          <w:rFonts w:ascii="Times New Roman" w:hAnsi="Times New Roman" w:cs="Times New Roman"/>
          <w:sz w:val="28"/>
          <w:szCs w:val="28"/>
        </w:rPr>
        <w:t xml:space="preserve"> Alle misure </w:t>
      </w:r>
      <w:r w:rsidR="00812335">
        <w:rPr>
          <w:rFonts w:ascii="Times New Roman" w:hAnsi="Times New Roman" w:cs="Times New Roman"/>
          <w:sz w:val="28"/>
          <w:szCs w:val="28"/>
        </w:rPr>
        <w:t xml:space="preserve">assunte da più </w:t>
      </w:r>
      <w:r w:rsidR="00072652">
        <w:rPr>
          <w:rFonts w:ascii="Times New Roman" w:hAnsi="Times New Roman" w:cs="Times New Roman"/>
          <w:sz w:val="28"/>
          <w:szCs w:val="28"/>
        </w:rPr>
        <w:t xml:space="preserve">comuni </w:t>
      </w:r>
      <w:r w:rsidR="00812335">
        <w:rPr>
          <w:rFonts w:ascii="Times New Roman" w:hAnsi="Times New Roman" w:cs="Times New Roman"/>
          <w:sz w:val="28"/>
          <w:szCs w:val="28"/>
        </w:rPr>
        <w:t xml:space="preserve">e </w:t>
      </w:r>
      <w:r w:rsidR="00072652">
        <w:rPr>
          <w:rFonts w:ascii="Times New Roman" w:hAnsi="Times New Roman" w:cs="Times New Roman"/>
          <w:sz w:val="28"/>
          <w:szCs w:val="28"/>
        </w:rPr>
        <w:t xml:space="preserve">confermate dalla Regione </w:t>
      </w:r>
      <w:r w:rsidR="00812335">
        <w:rPr>
          <w:rFonts w:ascii="Times New Roman" w:hAnsi="Times New Roman" w:cs="Times New Roman"/>
          <w:sz w:val="28"/>
          <w:szCs w:val="28"/>
        </w:rPr>
        <w:t xml:space="preserve">che abbiano effetto </w:t>
      </w:r>
      <w:r w:rsidR="00072652">
        <w:rPr>
          <w:rFonts w:ascii="Times New Roman" w:hAnsi="Times New Roman" w:cs="Times New Roman"/>
          <w:sz w:val="28"/>
          <w:szCs w:val="28"/>
        </w:rPr>
        <w:t>su oltre la metà del territorio</w:t>
      </w:r>
      <w:r w:rsidR="00812335">
        <w:rPr>
          <w:rFonts w:ascii="Times New Roman" w:hAnsi="Times New Roman" w:cs="Times New Roman"/>
          <w:sz w:val="28"/>
          <w:szCs w:val="28"/>
        </w:rPr>
        <w:t xml:space="preserve"> di quest’ultima</w:t>
      </w:r>
      <w:r w:rsidR="00072652">
        <w:rPr>
          <w:rFonts w:ascii="Times New Roman" w:hAnsi="Times New Roman" w:cs="Times New Roman"/>
          <w:sz w:val="28"/>
          <w:szCs w:val="28"/>
        </w:rPr>
        <w:t xml:space="preserve">, ovvero </w:t>
      </w:r>
      <w:r w:rsidR="00812335">
        <w:rPr>
          <w:rFonts w:ascii="Times New Roman" w:hAnsi="Times New Roman" w:cs="Times New Roman"/>
          <w:sz w:val="28"/>
          <w:szCs w:val="28"/>
        </w:rPr>
        <w:t xml:space="preserve">su </w:t>
      </w:r>
      <w:r w:rsidR="00072652">
        <w:rPr>
          <w:rFonts w:ascii="Times New Roman" w:hAnsi="Times New Roman" w:cs="Times New Roman"/>
          <w:sz w:val="28"/>
          <w:szCs w:val="28"/>
        </w:rPr>
        <w:t>oltre la metà della popolazione residente nella regione</w:t>
      </w:r>
      <w:r w:rsidR="00812335">
        <w:rPr>
          <w:rFonts w:ascii="Times New Roman" w:hAnsi="Times New Roman" w:cs="Times New Roman"/>
          <w:sz w:val="28"/>
          <w:szCs w:val="28"/>
        </w:rPr>
        <w:t xml:space="preserve"> stessa</w:t>
      </w:r>
      <w:r w:rsidR="00072652">
        <w:rPr>
          <w:rFonts w:ascii="Times New Roman" w:hAnsi="Times New Roman" w:cs="Times New Roman"/>
          <w:sz w:val="28"/>
          <w:szCs w:val="28"/>
        </w:rPr>
        <w:t xml:space="preserve">, si applica altresì </w:t>
      </w:r>
      <w:r w:rsidR="00882E8E">
        <w:rPr>
          <w:rFonts w:ascii="Times New Roman" w:hAnsi="Times New Roman" w:cs="Times New Roman"/>
          <w:sz w:val="28"/>
          <w:szCs w:val="28"/>
        </w:rPr>
        <w:t xml:space="preserve">quanto previsto dal </w:t>
      </w:r>
      <w:r w:rsidR="00072652">
        <w:rPr>
          <w:rFonts w:ascii="Times New Roman" w:hAnsi="Times New Roman" w:cs="Times New Roman"/>
          <w:sz w:val="28"/>
          <w:szCs w:val="28"/>
        </w:rPr>
        <w:t>comma 1.</w:t>
      </w:r>
      <w:r w:rsidR="00013CD9" w:rsidRPr="00013CD9">
        <w:rPr>
          <w:rFonts w:ascii="Times New Roman" w:hAnsi="Times New Roman" w:cs="Times New Roman"/>
          <w:sz w:val="28"/>
          <w:szCs w:val="28"/>
        </w:rPr>
        <w:t xml:space="preserve"> </w:t>
      </w:r>
      <w:r w:rsidR="00013CD9">
        <w:rPr>
          <w:rFonts w:ascii="Times New Roman" w:hAnsi="Times New Roman" w:cs="Times New Roman"/>
          <w:sz w:val="28"/>
          <w:szCs w:val="28"/>
        </w:rPr>
        <w:t>Fermo</w:t>
      </w:r>
      <w:r w:rsidR="00882E8E">
        <w:rPr>
          <w:rFonts w:ascii="Times New Roman" w:hAnsi="Times New Roman" w:cs="Times New Roman"/>
          <w:sz w:val="28"/>
          <w:szCs w:val="28"/>
        </w:rPr>
        <w:t xml:space="preserve"> quanto previsto </w:t>
      </w:r>
      <w:r w:rsidR="005D0306">
        <w:rPr>
          <w:rFonts w:ascii="Times New Roman" w:hAnsi="Times New Roman" w:cs="Times New Roman"/>
          <w:sz w:val="28"/>
          <w:szCs w:val="28"/>
        </w:rPr>
        <w:t xml:space="preserve">presente comma e </w:t>
      </w:r>
      <w:r w:rsidR="00882E8E">
        <w:rPr>
          <w:rFonts w:ascii="Times New Roman" w:hAnsi="Times New Roman" w:cs="Times New Roman"/>
          <w:sz w:val="28"/>
          <w:szCs w:val="28"/>
        </w:rPr>
        <w:t>dall’articolo 2</w:t>
      </w:r>
      <w:r w:rsidR="00013CD9">
        <w:rPr>
          <w:rFonts w:ascii="Times New Roman" w:hAnsi="Times New Roman" w:cs="Times New Roman"/>
          <w:sz w:val="28"/>
          <w:szCs w:val="28"/>
        </w:rPr>
        <w:t>, comma 2, per le situazioni sopravvenute, dopo l’adozione d</w:t>
      </w:r>
      <w:r w:rsidR="00882E8E">
        <w:rPr>
          <w:rFonts w:ascii="Times New Roman" w:hAnsi="Times New Roman" w:cs="Times New Roman"/>
          <w:sz w:val="28"/>
          <w:szCs w:val="28"/>
        </w:rPr>
        <w:t>el decreto di cui all’articolo 2</w:t>
      </w:r>
      <w:r w:rsidR="00013CD9">
        <w:rPr>
          <w:rFonts w:ascii="Times New Roman" w:hAnsi="Times New Roman" w:cs="Times New Roman"/>
          <w:sz w:val="28"/>
          <w:szCs w:val="28"/>
        </w:rPr>
        <w:t>, comma 1, non</w:t>
      </w:r>
      <w:r w:rsidR="00013CD9" w:rsidRPr="00013CD9">
        <w:t xml:space="preserve"> </w:t>
      </w:r>
      <w:r w:rsidR="00013CD9" w:rsidRPr="00013CD9">
        <w:rPr>
          <w:rFonts w:ascii="Times New Roman" w:hAnsi="Times New Roman" w:cs="Times New Roman"/>
          <w:sz w:val="28"/>
          <w:szCs w:val="28"/>
        </w:rPr>
        <w:t>possono essere adottate</w:t>
      </w:r>
      <w:r w:rsidR="00013CD9">
        <w:rPr>
          <w:rFonts w:ascii="Times New Roman" w:hAnsi="Times New Roman" w:cs="Times New Roman"/>
          <w:sz w:val="28"/>
          <w:szCs w:val="28"/>
        </w:rPr>
        <w:t>,</w:t>
      </w:r>
      <w:r w:rsidR="00013CD9" w:rsidRPr="00013CD9">
        <w:rPr>
          <w:rFonts w:ascii="Times New Roman" w:hAnsi="Times New Roman" w:cs="Times New Roman"/>
          <w:sz w:val="28"/>
          <w:szCs w:val="28"/>
        </w:rPr>
        <w:t xml:space="preserve"> e ove adottate sono inefficaci, le ordinanze sindacali contingibili e urgenti dirette a fronteggiare l'emergenza predetta in contrasto con le misure stata</w:t>
      </w:r>
      <w:r w:rsidR="00013CD9" w:rsidRPr="002C3F6D">
        <w:rPr>
          <w:rFonts w:ascii="Times New Roman" w:hAnsi="Times New Roman" w:cs="Times New Roman"/>
          <w:sz w:val="28"/>
          <w:szCs w:val="28"/>
        </w:rPr>
        <w:t>li</w:t>
      </w:r>
      <w:r w:rsidR="00786F52">
        <w:rPr>
          <w:rFonts w:ascii="Times New Roman" w:hAnsi="Times New Roman" w:cs="Times New Roman"/>
          <w:sz w:val="28"/>
          <w:szCs w:val="28"/>
        </w:rPr>
        <w:t>.</w:t>
      </w:r>
    </w:p>
    <w:p w:rsidR="002C3F6D" w:rsidRDefault="002C3F6D" w:rsidP="00FF0E9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C83AB4">
        <w:rPr>
          <w:rFonts w:ascii="Times New Roman" w:hAnsi="Times New Roman" w:cs="Times New Roman"/>
          <w:sz w:val="28"/>
          <w:szCs w:val="28"/>
        </w:rPr>
        <w:t>Le disposizioni di cui al presente articolo si applicano altresì agli atti posti in essere per ragioni di sanità in forza di poteri attribuiti da ogni disposizione di legge previgente</w:t>
      </w:r>
      <w:r w:rsidR="00786F52">
        <w:rPr>
          <w:rFonts w:ascii="Times New Roman" w:hAnsi="Times New Roman" w:cs="Times New Roman"/>
          <w:sz w:val="28"/>
          <w:szCs w:val="28"/>
        </w:rPr>
        <w:t>.</w:t>
      </w:r>
    </w:p>
    <w:p w:rsidR="00FD363D" w:rsidRDefault="00FD363D" w:rsidP="00063AA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3AA3" w:rsidRPr="009C6B16" w:rsidRDefault="00063AA3" w:rsidP="00063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16">
        <w:rPr>
          <w:rFonts w:ascii="Times New Roman" w:hAnsi="Times New Roman" w:cs="Times New Roman"/>
          <w:b/>
          <w:sz w:val="28"/>
          <w:szCs w:val="28"/>
        </w:rPr>
        <w:t>ART.</w:t>
      </w:r>
      <w:r>
        <w:rPr>
          <w:rFonts w:ascii="Times New Roman" w:hAnsi="Times New Roman" w:cs="Times New Roman"/>
          <w:b/>
          <w:sz w:val="28"/>
          <w:szCs w:val="28"/>
        </w:rPr>
        <w:t>4</w:t>
      </w:r>
    </w:p>
    <w:p w:rsidR="00063AA3" w:rsidRPr="009C6B16" w:rsidRDefault="00063AA3" w:rsidP="00063A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16">
        <w:rPr>
          <w:rFonts w:ascii="Times New Roman" w:hAnsi="Times New Roman" w:cs="Times New Roman"/>
          <w:b/>
          <w:sz w:val="28"/>
          <w:szCs w:val="28"/>
        </w:rPr>
        <w:t>(</w:t>
      </w:r>
      <w:r w:rsidR="0037376B">
        <w:rPr>
          <w:rFonts w:ascii="Times New Roman" w:hAnsi="Times New Roman" w:cs="Times New Roman"/>
          <w:b/>
          <w:sz w:val="28"/>
          <w:szCs w:val="28"/>
        </w:rPr>
        <w:t>Sanzioni e controlli</w:t>
      </w:r>
      <w:r w:rsidRPr="009C6B16">
        <w:rPr>
          <w:rFonts w:ascii="Times New Roman" w:hAnsi="Times New Roman" w:cs="Times New Roman"/>
          <w:b/>
          <w:sz w:val="28"/>
          <w:szCs w:val="28"/>
        </w:rPr>
        <w:t>)</w:t>
      </w:r>
    </w:p>
    <w:p w:rsidR="000A343A" w:rsidRDefault="00063AA3" w:rsidP="0006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Pr="008A6852">
        <w:rPr>
          <w:rFonts w:ascii="Times New Roman" w:hAnsi="Times New Roman" w:cs="Times New Roman"/>
          <w:sz w:val="28"/>
          <w:szCs w:val="28"/>
        </w:rPr>
        <w:t xml:space="preserve">. </w:t>
      </w:r>
      <w:r w:rsidR="000A343A" w:rsidRPr="008A6852">
        <w:rPr>
          <w:rFonts w:ascii="Times New Roman" w:hAnsi="Times New Roman" w:cs="Times New Roman"/>
          <w:sz w:val="28"/>
          <w:szCs w:val="28"/>
        </w:rPr>
        <w:t xml:space="preserve">Salvo che il fatto </w:t>
      </w:r>
      <w:r w:rsidR="00A66632">
        <w:rPr>
          <w:rFonts w:ascii="Times New Roman" w:hAnsi="Times New Roman" w:cs="Times New Roman"/>
          <w:sz w:val="28"/>
          <w:szCs w:val="28"/>
        </w:rPr>
        <w:t xml:space="preserve">sia </w:t>
      </w:r>
      <w:r w:rsidR="005D0306">
        <w:rPr>
          <w:rFonts w:ascii="Times New Roman" w:hAnsi="Times New Roman" w:cs="Times New Roman"/>
          <w:sz w:val="28"/>
          <w:szCs w:val="28"/>
        </w:rPr>
        <w:t>punito</w:t>
      </w:r>
      <w:r w:rsidR="00A66632">
        <w:rPr>
          <w:rFonts w:ascii="Times New Roman" w:hAnsi="Times New Roman" w:cs="Times New Roman"/>
          <w:sz w:val="28"/>
          <w:szCs w:val="28"/>
        </w:rPr>
        <w:t xml:space="preserve"> </w:t>
      </w:r>
      <w:r w:rsidR="005D0306">
        <w:rPr>
          <w:rFonts w:ascii="Times New Roman" w:hAnsi="Times New Roman" w:cs="Times New Roman"/>
          <w:sz w:val="28"/>
          <w:szCs w:val="28"/>
        </w:rPr>
        <w:t xml:space="preserve">come delitto </w:t>
      </w:r>
      <w:r w:rsidR="00A66632">
        <w:rPr>
          <w:rFonts w:ascii="Times New Roman" w:hAnsi="Times New Roman" w:cs="Times New Roman"/>
          <w:sz w:val="28"/>
          <w:szCs w:val="28"/>
        </w:rPr>
        <w:t xml:space="preserve">dalla legge </w:t>
      </w:r>
      <w:r w:rsidR="005D0306">
        <w:rPr>
          <w:rFonts w:ascii="Times New Roman" w:hAnsi="Times New Roman" w:cs="Times New Roman"/>
          <w:sz w:val="28"/>
          <w:szCs w:val="28"/>
        </w:rPr>
        <w:t>penale</w:t>
      </w:r>
      <w:r w:rsidR="008B3B5B">
        <w:rPr>
          <w:rFonts w:ascii="Times New Roman" w:hAnsi="Times New Roman" w:cs="Times New Roman"/>
          <w:sz w:val="28"/>
          <w:szCs w:val="28"/>
        </w:rPr>
        <w:t>, i</w:t>
      </w:r>
      <w:r w:rsidRPr="004E561D">
        <w:rPr>
          <w:rFonts w:ascii="Times New Roman" w:hAnsi="Times New Roman" w:cs="Times New Roman"/>
          <w:sz w:val="28"/>
          <w:szCs w:val="28"/>
        </w:rPr>
        <w:t xml:space="preserve">l mancato rispetto delle misure di contenimento </w:t>
      </w:r>
      <w:r>
        <w:rPr>
          <w:rFonts w:ascii="Times New Roman" w:hAnsi="Times New Roman" w:cs="Times New Roman"/>
          <w:sz w:val="28"/>
          <w:szCs w:val="28"/>
        </w:rPr>
        <w:t>di cui all’articolo 1, comma 2, individuate e applicate con i provvedimenti adottati ai sensi del</w:t>
      </w:r>
      <w:r w:rsidR="00444B79">
        <w:rPr>
          <w:rFonts w:ascii="Times New Roman" w:hAnsi="Times New Roman" w:cs="Times New Roman"/>
          <w:sz w:val="28"/>
          <w:szCs w:val="28"/>
        </w:rPr>
        <w:t>l’articolo 2,</w:t>
      </w:r>
      <w:r>
        <w:rPr>
          <w:rFonts w:ascii="Times New Roman" w:hAnsi="Times New Roman" w:cs="Times New Roman"/>
          <w:sz w:val="28"/>
          <w:szCs w:val="28"/>
        </w:rPr>
        <w:t xml:space="preserve"> comma 1, ovvero dell’articolo </w:t>
      </w:r>
      <w:r w:rsidR="00444B7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E561D">
        <w:rPr>
          <w:rFonts w:ascii="Times New Roman" w:hAnsi="Times New Roman" w:cs="Times New Roman"/>
          <w:sz w:val="28"/>
          <w:szCs w:val="28"/>
        </w:rPr>
        <w:t xml:space="preserve">è punito </w:t>
      </w:r>
      <w:r w:rsidR="000A343A">
        <w:rPr>
          <w:rFonts w:ascii="Times New Roman" w:hAnsi="Times New Roman" w:cs="Times New Roman"/>
          <w:sz w:val="28"/>
          <w:szCs w:val="28"/>
        </w:rPr>
        <w:t xml:space="preserve">con </w:t>
      </w:r>
      <w:r>
        <w:rPr>
          <w:rFonts w:ascii="Times New Roman" w:hAnsi="Times New Roman" w:cs="Times New Roman"/>
          <w:sz w:val="28"/>
          <w:szCs w:val="28"/>
        </w:rPr>
        <w:t xml:space="preserve">la sanzione amministrativa del pagamento di una somma da euro </w:t>
      </w:r>
      <w:r w:rsidR="000A343A">
        <w:rPr>
          <w:rFonts w:ascii="Times New Roman" w:hAnsi="Times New Roman" w:cs="Times New Roman"/>
          <w:sz w:val="28"/>
          <w:szCs w:val="28"/>
        </w:rPr>
        <w:t>500 a euro 4</w:t>
      </w:r>
      <w:r>
        <w:rPr>
          <w:rFonts w:ascii="Times New Roman" w:hAnsi="Times New Roman" w:cs="Times New Roman"/>
          <w:sz w:val="28"/>
          <w:szCs w:val="28"/>
        </w:rPr>
        <w:t>.000</w:t>
      </w:r>
      <w:r w:rsidR="003345D0">
        <w:rPr>
          <w:rFonts w:ascii="Times New Roman" w:hAnsi="Times New Roman" w:cs="Times New Roman"/>
          <w:sz w:val="28"/>
          <w:szCs w:val="28"/>
        </w:rPr>
        <w:t xml:space="preserve"> </w:t>
      </w:r>
      <w:r w:rsidR="003345D0" w:rsidRPr="008A6852">
        <w:rPr>
          <w:rFonts w:ascii="Times New Roman" w:hAnsi="Times New Roman" w:cs="Times New Roman"/>
          <w:sz w:val="28"/>
          <w:szCs w:val="28"/>
        </w:rPr>
        <w:t>e non si</w:t>
      </w:r>
      <w:r w:rsidR="008B3B5B" w:rsidRPr="008A6852">
        <w:rPr>
          <w:rFonts w:ascii="Times New Roman" w:hAnsi="Times New Roman" w:cs="Times New Roman"/>
          <w:sz w:val="28"/>
          <w:szCs w:val="28"/>
        </w:rPr>
        <w:t xml:space="preserve"> </w:t>
      </w:r>
      <w:r w:rsidR="00E04C37" w:rsidRPr="008A6852">
        <w:rPr>
          <w:rFonts w:ascii="Times New Roman" w:hAnsi="Times New Roman" w:cs="Times New Roman"/>
          <w:sz w:val="28"/>
          <w:szCs w:val="28"/>
        </w:rPr>
        <w:t>applica</w:t>
      </w:r>
      <w:r w:rsidR="003345D0" w:rsidRPr="008A6852">
        <w:rPr>
          <w:rFonts w:ascii="Times New Roman" w:hAnsi="Times New Roman" w:cs="Times New Roman"/>
          <w:sz w:val="28"/>
          <w:szCs w:val="28"/>
        </w:rPr>
        <w:t>no</w:t>
      </w:r>
      <w:r w:rsidR="00E04C37" w:rsidRPr="008A6852">
        <w:rPr>
          <w:rFonts w:ascii="Times New Roman" w:hAnsi="Times New Roman" w:cs="Times New Roman"/>
          <w:sz w:val="28"/>
          <w:szCs w:val="28"/>
        </w:rPr>
        <w:t xml:space="preserve"> l</w:t>
      </w:r>
      <w:r w:rsidR="00A66632">
        <w:rPr>
          <w:rFonts w:ascii="Times New Roman" w:hAnsi="Times New Roman" w:cs="Times New Roman"/>
          <w:sz w:val="28"/>
          <w:szCs w:val="28"/>
        </w:rPr>
        <w:t>e sanzioni contravvenzionali previste dall</w:t>
      </w:r>
      <w:r w:rsidR="00E04C37" w:rsidRPr="008A6852">
        <w:rPr>
          <w:rFonts w:ascii="Times New Roman" w:hAnsi="Times New Roman" w:cs="Times New Roman"/>
          <w:sz w:val="28"/>
          <w:szCs w:val="28"/>
        </w:rPr>
        <w:t>’articolo 650 del codice penale</w:t>
      </w:r>
      <w:r w:rsidR="00A66632">
        <w:rPr>
          <w:rFonts w:ascii="Times New Roman" w:hAnsi="Times New Roman" w:cs="Times New Roman"/>
          <w:sz w:val="28"/>
          <w:szCs w:val="28"/>
        </w:rPr>
        <w:t xml:space="preserve"> o </w:t>
      </w:r>
      <w:r w:rsidR="003345D0" w:rsidRPr="008A6852">
        <w:rPr>
          <w:rFonts w:ascii="Times New Roman" w:hAnsi="Times New Roman" w:cs="Times New Roman"/>
          <w:sz w:val="28"/>
          <w:szCs w:val="28"/>
        </w:rPr>
        <w:t>da</w:t>
      </w:r>
      <w:r w:rsidR="00CE7D50">
        <w:rPr>
          <w:rFonts w:ascii="Times New Roman" w:hAnsi="Times New Roman" w:cs="Times New Roman"/>
          <w:sz w:val="28"/>
          <w:szCs w:val="28"/>
        </w:rPr>
        <w:t xml:space="preserve"> ogni </w:t>
      </w:r>
      <w:r w:rsidR="003345D0" w:rsidRPr="008A6852">
        <w:rPr>
          <w:rFonts w:ascii="Times New Roman" w:hAnsi="Times New Roman" w:cs="Times New Roman"/>
          <w:sz w:val="28"/>
          <w:szCs w:val="28"/>
        </w:rPr>
        <w:t>altr</w:t>
      </w:r>
      <w:r w:rsidR="00CE7D50">
        <w:rPr>
          <w:rFonts w:ascii="Times New Roman" w:hAnsi="Times New Roman" w:cs="Times New Roman"/>
          <w:sz w:val="28"/>
          <w:szCs w:val="28"/>
        </w:rPr>
        <w:t>a</w:t>
      </w:r>
      <w:r w:rsidR="003345D0" w:rsidRPr="008A6852">
        <w:rPr>
          <w:rFonts w:ascii="Times New Roman" w:hAnsi="Times New Roman" w:cs="Times New Roman"/>
          <w:sz w:val="28"/>
          <w:szCs w:val="28"/>
        </w:rPr>
        <w:t xml:space="preserve"> disposizion</w:t>
      </w:r>
      <w:r w:rsidR="00CE7D50">
        <w:rPr>
          <w:rFonts w:ascii="Times New Roman" w:hAnsi="Times New Roman" w:cs="Times New Roman"/>
          <w:sz w:val="28"/>
          <w:szCs w:val="28"/>
        </w:rPr>
        <w:t>e</w:t>
      </w:r>
      <w:r w:rsidR="003345D0" w:rsidRPr="008A6852">
        <w:rPr>
          <w:rFonts w:ascii="Times New Roman" w:hAnsi="Times New Roman" w:cs="Times New Roman"/>
          <w:sz w:val="28"/>
          <w:szCs w:val="28"/>
        </w:rPr>
        <w:t xml:space="preserve"> di legge attributiv</w:t>
      </w:r>
      <w:r w:rsidR="00AF0D8B">
        <w:rPr>
          <w:rFonts w:ascii="Times New Roman" w:hAnsi="Times New Roman" w:cs="Times New Roman"/>
          <w:sz w:val="28"/>
          <w:szCs w:val="28"/>
        </w:rPr>
        <w:t>a</w:t>
      </w:r>
      <w:r w:rsidR="003345D0" w:rsidRPr="008A6852">
        <w:rPr>
          <w:rFonts w:ascii="Times New Roman" w:hAnsi="Times New Roman" w:cs="Times New Roman"/>
          <w:sz w:val="28"/>
          <w:szCs w:val="28"/>
        </w:rPr>
        <w:t xml:space="preserve"> di poteri </w:t>
      </w:r>
      <w:r w:rsidR="00A66632">
        <w:rPr>
          <w:rFonts w:ascii="Times New Roman" w:hAnsi="Times New Roman" w:cs="Times New Roman"/>
          <w:sz w:val="28"/>
          <w:szCs w:val="28"/>
        </w:rPr>
        <w:t>per ragioni di sanità</w:t>
      </w:r>
      <w:r w:rsidR="003345D0" w:rsidRPr="008A6852">
        <w:rPr>
          <w:rFonts w:ascii="Times New Roman" w:hAnsi="Times New Roman" w:cs="Times New Roman"/>
          <w:sz w:val="28"/>
          <w:szCs w:val="28"/>
        </w:rPr>
        <w:t>, di cui all’articolo 3, comma 3</w:t>
      </w:r>
      <w:r w:rsidR="00E04C37" w:rsidRPr="008A6852">
        <w:rPr>
          <w:rFonts w:ascii="Times New Roman" w:hAnsi="Times New Roman" w:cs="Times New Roman"/>
          <w:sz w:val="28"/>
          <w:szCs w:val="28"/>
        </w:rPr>
        <w:t>.</w:t>
      </w:r>
    </w:p>
    <w:p w:rsidR="000A343A" w:rsidRDefault="000A343A" w:rsidP="0006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Ne</w:t>
      </w:r>
      <w:r w:rsidR="00063AA3">
        <w:rPr>
          <w:rFonts w:ascii="Times New Roman" w:hAnsi="Times New Roman" w:cs="Times New Roman"/>
          <w:sz w:val="28"/>
          <w:szCs w:val="28"/>
        </w:rPr>
        <w:t xml:space="preserve">i casi di cui </w:t>
      </w:r>
      <w:r>
        <w:rPr>
          <w:rFonts w:ascii="Times New Roman" w:hAnsi="Times New Roman" w:cs="Times New Roman"/>
          <w:sz w:val="28"/>
          <w:szCs w:val="28"/>
        </w:rPr>
        <w:t xml:space="preserve">all’articolo 1, comma 2, </w:t>
      </w:r>
      <w:r w:rsidR="00063AA3">
        <w:rPr>
          <w:rFonts w:ascii="Times New Roman" w:hAnsi="Times New Roman" w:cs="Times New Roman"/>
          <w:sz w:val="28"/>
          <w:szCs w:val="28"/>
        </w:rPr>
        <w:t>lettere i), m), p), u), v)</w:t>
      </w:r>
      <w:r w:rsidR="0037376B">
        <w:rPr>
          <w:rFonts w:ascii="Times New Roman" w:hAnsi="Times New Roman" w:cs="Times New Roman"/>
          <w:sz w:val="28"/>
          <w:szCs w:val="28"/>
        </w:rPr>
        <w:t>,</w:t>
      </w:r>
      <w:r w:rsidR="00063AA3">
        <w:rPr>
          <w:rFonts w:ascii="Times New Roman" w:hAnsi="Times New Roman" w:cs="Times New Roman"/>
          <w:sz w:val="28"/>
          <w:szCs w:val="28"/>
        </w:rPr>
        <w:t xml:space="preserve"> z</w:t>
      </w:r>
      <w:r w:rsidR="00063AA3" w:rsidRPr="000A343A">
        <w:rPr>
          <w:rFonts w:ascii="Times New Roman" w:hAnsi="Times New Roman" w:cs="Times New Roman"/>
          <w:sz w:val="28"/>
          <w:szCs w:val="28"/>
        </w:rPr>
        <w:t>)</w:t>
      </w:r>
      <w:r w:rsidR="0037376B" w:rsidRPr="000A343A">
        <w:t xml:space="preserve"> </w:t>
      </w:r>
      <w:r w:rsidR="00A93410">
        <w:t>e</w:t>
      </w:r>
      <w:r w:rsidRPr="000A343A">
        <w:t xml:space="preserve"> </w:t>
      </w:r>
      <w:r w:rsidR="00063AA3" w:rsidRPr="000A343A">
        <w:rPr>
          <w:rFonts w:ascii="Times New Roman" w:hAnsi="Times New Roman" w:cs="Times New Roman"/>
          <w:sz w:val="28"/>
          <w:szCs w:val="28"/>
        </w:rPr>
        <w:t>aa), si applica</w:t>
      </w:r>
      <w:r w:rsidR="00063AA3">
        <w:rPr>
          <w:rFonts w:ascii="Times New Roman" w:hAnsi="Times New Roman" w:cs="Times New Roman"/>
          <w:sz w:val="28"/>
          <w:szCs w:val="28"/>
        </w:rPr>
        <w:t xml:space="preserve"> altresì la sanzione amministrativa accessoria della</w:t>
      </w:r>
      <w:r w:rsidR="00063AA3" w:rsidRPr="004E561D">
        <w:rPr>
          <w:rFonts w:ascii="Times New Roman" w:hAnsi="Times New Roman" w:cs="Times New Roman"/>
          <w:sz w:val="28"/>
          <w:szCs w:val="28"/>
        </w:rPr>
        <w:t xml:space="preserve"> chiusura dell</w:t>
      </w:r>
      <w:r w:rsidR="00063AA3">
        <w:rPr>
          <w:rFonts w:ascii="Times New Roman" w:hAnsi="Times New Roman" w:cs="Times New Roman"/>
          <w:sz w:val="28"/>
          <w:szCs w:val="28"/>
        </w:rPr>
        <w:t>’</w:t>
      </w:r>
      <w:r w:rsidR="00063AA3" w:rsidRPr="004E561D">
        <w:rPr>
          <w:rFonts w:ascii="Times New Roman" w:hAnsi="Times New Roman" w:cs="Times New Roman"/>
          <w:sz w:val="28"/>
          <w:szCs w:val="28"/>
        </w:rPr>
        <w:t>esercizio o dell</w:t>
      </w:r>
      <w:r w:rsidR="00063AA3">
        <w:rPr>
          <w:rFonts w:ascii="Times New Roman" w:hAnsi="Times New Roman" w:cs="Times New Roman"/>
          <w:sz w:val="28"/>
          <w:szCs w:val="28"/>
        </w:rPr>
        <w:t>’</w:t>
      </w:r>
      <w:r w:rsidR="00063AA3" w:rsidRPr="004E561D">
        <w:rPr>
          <w:rFonts w:ascii="Times New Roman" w:hAnsi="Times New Roman" w:cs="Times New Roman"/>
          <w:sz w:val="28"/>
          <w:szCs w:val="28"/>
        </w:rPr>
        <w:t>attività da 5 a 30 giorni.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342" w:rsidRDefault="00AF0D8B" w:rsidP="0006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A343A">
        <w:rPr>
          <w:rFonts w:ascii="Times New Roman" w:hAnsi="Times New Roman" w:cs="Times New Roman"/>
          <w:sz w:val="28"/>
          <w:szCs w:val="28"/>
        </w:rPr>
        <w:t>. Le violazioni sono accertate</w:t>
      </w:r>
      <w:r w:rsidR="00063AA3" w:rsidRPr="004E561D">
        <w:rPr>
          <w:rFonts w:ascii="Times New Roman" w:hAnsi="Times New Roman" w:cs="Times New Roman"/>
          <w:sz w:val="28"/>
          <w:szCs w:val="28"/>
        </w:rPr>
        <w:t xml:space="preserve"> ai sensi della legg</w:t>
      </w:r>
      <w:r w:rsidR="000A343A">
        <w:rPr>
          <w:rFonts w:ascii="Times New Roman" w:hAnsi="Times New Roman" w:cs="Times New Roman"/>
          <w:sz w:val="28"/>
          <w:szCs w:val="28"/>
        </w:rPr>
        <w:t>e 24 novembre 1981, n. 689, e le</w:t>
      </w:r>
      <w:r w:rsidR="00063AA3" w:rsidRPr="004E561D">
        <w:rPr>
          <w:rFonts w:ascii="Times New Roman" w:hAnsi="Times New Roman" w:cs="Times New Roman"/>
          <w:sz w:val="28"/>
          <w:szCs w:val="28"/>
        </w:rPr>
        <w:t xml:space="preserve"> sanzion</w:t>
      </w:r>
      <w:r w:rsidR="000A343A">
        <w:rPr>
          <w:rFonts w:ascii="Times New Roman" w:hAnsi="Times New Roman" w:cs="Times New Roman"/>
          <w:sz w:val="28"/>
          <w:szCs w:val="28"/>
        </w:rPr>
        <w:t>i sono irrogate</w:t>
      </w:r>
      <w:r w:rsidR="00063AA3" w:rsidRPr="004E561D">
        <w:rPr>
          <w:rFonts w:ascii="Times New Roman" w:hAnsi="Times New Roman" w:cs="Times New Roman"/>
          <w:sz w:val="28"/>
          <w:szCs w:val="28"/>
        </w:rPr>
        <w:t xml:space="preserve"> dal Prefetto.</w:t>
      </w:r>
      <w:r w:rsidR="00063AA3">
        <w:rPr>
          <w:rFonts w:ascii="Times New Roman" w:hAnsi="Times New Roman" w:cs="Times New Roman"/>
          <w:sz w:val="28"/>
          <w:szCs w:val="28"/>
        </w:rPr>
        <w:t xml:space="preserve"> </w:t>
      </w:r>
      <w:r w:rsidR="00951342" w:rsidRPr="00951342">
        <w:rPr>
          <w:rFonts w:ascii="Times New Roman" w:hAnsi="Times New Roman" w:cs="Times New Roman"/>
          <w:sz w:val="28"/>
          <w:szCs w:val="28"/>
        </w:rPr>
        <w:t>Al procedimento si applica l’articolo 103 del decreto-legge 17 marzo 2020, n. 18.</w:t>
      </w:r>
    </w:p>
    <w:p w:rsidR="00063AA3" w:rsidRDefault="00AF0D8B" w:rsidP="0006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51342">
        <w:rPr>
          <w:rFonts w:ascii="Times New Roman" w:hAnsi="Times New Roman" w:cs="Times New Roman"/>
          <w:sz w:val="28"/>
          <w:szCs w:val="28"/>
        </w:rPr>
        <w:t>. All’atto dell’accertamento delle violazioni ci cui al comma 2</w:t>
      </w:r>
      <w:r w:rsidR="00063AA3">
        <w:rPr>
          <w:rFonts w:ascii="Times New Roman" w:hAnsi="Times New Roman" w:cs="Times New Roman"/>
          <w:sz w:val="28"/>
          <w:szCs w:val="28"/>
        </w:rPr>
        <w:t xml:space="preserve">, ove necessario per impedire la prosecuzione o la reiterazione della violazione, l’autorità procedente può disporre </w:t>
      </w:r>
      <w:r w:rsidR="00951342">
        <w:rPr>
          <w:rFonts w:ascii="Times New Roman" w:hAnsi="Times New Roman" w:cs="Times New Roman"/>
          <w:sz w:val="28"/>
          <w:szCs w:val="28"/>
        </w:rPr>
        <w:t>la chiusura provvisoria dell’attività o</w:t>
      </w:r>
      <w:r w:rsidR="00063AA3">
        <w:rPr>
          <w:rFonts w:ascii="Times New Roman" w:hAnsi="Times New Roman" w:cs="Times New Roman"/>
          <w:sz w:val="28"/>
          <w:szCs w:val="28"/>
        </w:rPr>
        <w:t xml:space="preserve"> </w:t>
      </w:r>
      <w:r w:rsidR="00951342">
        <w:rPr>
          <w:rFonts w:ascii="Times New Roman" w:hAnsi="Times New Roman" w:cs="Times New Roman"/>
          <w:sz w:val="28"/>
          <w:szCs w:val="28"/>
        </w:rPr>
        <w:t xml:space="preserve">dell’esercizio </w:t>
      </w:r>
      <w:r w:rsidR="00063AA3">
        <w:rPr>
          <w:rFonts w:ascii="Times New Roman" w:hAnsi="Times New Roman" w:cs="Times New Roman"/>
          <w:sz w:val="28"/>
          <w:szCs w:val="28"/>
        </w:rPr>
        <w:t xml:space="preserve">per una durata non superiore a 5 giorni. Il periodo di </w:t>
      </w:r>
      <w:r w:rsidR="00951342">
        <w:rPr>
          <w:rFonts w:ascii="Times New Roman" w:hAnsi="Times New Roman" w:cs="Times New Roman"/>
          <w:sz w:val="28"/>
          <w:szCs w:val="28"/>
        </w:rPr>
        <w:t>chiusura provvisoria</w:t>
      </w:r>
      <w:r w:rsidR="00063AA3">
        <w:rPr>
          <w:rFonts w:ascii="Times New Roman" w:hAnsi="Times New Roman" w:cs="Times New Roman"/>
          <w:sz w:val="28"/>
          <w:szCs w:val="28"/>
        </w:rPr>
        <w:t xml:space="preserve"> è scomputato dalla </w:t>
      </w:r>
      <w:r w:rsidR="00951342">
        <w:rPr>
          <w:rFonts w:ascii="Times New Roman" w:hAnsi="Times New Roman" w:cs="Times New Roman"/>
          <w:sz w:val="28"/>
          <w:szCs w:val="28"/>
        </w:rPr>
        <w:t xml:space="preserve">corrispondente </w:t>
      </w:r>
      <w:r w:rsidR="00063AA3">
        <w:rPr>
          <w:rFonts w:ascii="Times New Roman" w:hAnsi="Times New Roman" w:cs="Times New Roman"/>
          <w:sz w:val="28"/>
          <w:szCs w:val="28"/>
        </w:rPr>
        <w:t xml:space="preserve">sanzione </w:t>
      </w:r>
      <w:r w:rsidR="00951342">
        <w:rPr>
          <w:rFonts w:ascii="Times New Roman" w:hAnsi="Times New Roman" w:cs="Times New Roman"/>
          <w:sz w:val="28"/>
          <w:szCs w:val="28"/>
        </w:rPr>
        <w:t xml:space="preserve">accessoria </w:t>
      </w:r>
      <w:r w:rsidR="00063AA3">
        <w:rPr>
          <w:rFonts w:ascii="Times New Roman" w:hAnsi="Times New Roman" w:cs="Times New Roman"/>
          <w:sz w:val="28"/>
          <w:szCs w:val="28"/>
        </w:rPr>
        <w:t>definitivamente irrogata, in sede di sua esecuzione.</w:t>
      </w:r>
    </w:p>
    <w:p w:rsidR="00951342" w:rsidRPr="004E561D" w:rsidRDefault="00AF0D8B" w:rsidP="0006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51342">
        <w:rPr>
          <w:rFonts w:ascii="Times New Roman" w:hAnsi="Times New Roman" w:cs="Times New Roman"/>
          <w:sz w:val="28"/>
          <w:szCs w:val="28"/>
        </w:rPr>
        <w:t>. In caso di reiterata violazione della medesima disposizion</w:t>
      </w:r>
      <w:r w:rsidR="00723B9A">
        <w:rPr>
          <w:rFonts w:ascii="Times New Roman" w:hAnsi="Times New Roman" w:cs="Times New Roman"/>
          <w:sz w:val="28"/>
          <w:szCs w:val="28"/>
        </w:rPr>
        <w:t>e</w:t>
      </w:r>
      <w:r w:rsidR="00951342">
        <w:rPr>
          <w:rFonts w:ascii="Times New Roman" w:hAnsi="Times New Roman" w:cs="Times New Roman"/>
          <w:sz w:val="28"/>
          <w:szCs w:val="28"/>
        </w:rPr>
        <w:t xml:space="preserve"> la sanzione amministrativa è raddoppiata e quella accessoria è applicata nella misura massima.</w:t>
      </w:r>
    </w:p>
    <w:p w:rsidR="00951342" w:rsidRDefault="00AF0D8B" w:rsidP="0006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63AA3" w:rsidRPr="003345D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La </w:t>
      </w:r>
      <w:r w:rsidR="00951342" w:rsidRPr="003345D0">
        <w:rPr>
          <w:rFonts w:ascii="Times New Roman" w:hAnsi="Times New Roman" w:cs="Times New Roman"/>
          <w:sz w:val="28"/>
          <w:szCs w:val="28"/>
        </w:rPr>
        <w:t xml:space="preserve">violazione </w:t>
      </w:r>
      <w:r w:rsidR="00D91B68">
        <w:rPr>
          <w:rFonts w:ascii="Times New Roman" w:hAnsi="Times New Roman" w:cs="Times New Roman"/>
          <w:sz w:val="28"/>
          <w:szCs w:val="28"/>
        </w:rPr>
        <w:t xml:space="preserve">dolosa </w:t>
      </w:r>
      <w:r w:rsidR="00951342" w:rsidRPr="003345D0">
        <w:rPr>
          <w:rFonts w:ascii="Times New Roman" w:hAnsi="Times New Roman" w:cs="Times New Roman"/>
          <w:sz w:val="28"/>
          <w:szCs w:val="28"/>
        </w:rPr>
        <w:t xml:space="preserve">della misura di cui all’articolo 1, comma 2, lettera e), è punita ai sensi </w:t>
      </w:r>
      <w:r w:rsidR="00951342" w:rsidRPr="008A6852">
        <w:rPr>
          <w:rFonts w:ascii="Times New Roman" w:hAnsi="Times New Roman" w:cs="Times New Roman"/>
          <w:sz w:val="28"/>
          <w:szCs w:val="28"/>
        </w:rPr>
        <w:t xml:space="preserve">dell’articolo </w:t>
      </w:r>
      <w:r w:rsidR="003345D0" w:rsidRPr="008A6852">
        <w:rPr>
          <w:rFonts w:ascii="Times New Roman" w:hAnsi="Times New Roman" w:cs="Times New Roman"/>
          <w:sz w:val="28"/>
          <w:szCs w:val="28"/>
        </w:rPr>
        <w:t>452, primo comma, n. 2,</w:t>
      </w:r>
      <w:r w:rsidR="003345D0">
        <w:rPr>
          <w:rFonts w:ascii="Times New Roman" w:hAnsi="Times New Roman" w:cs="Times New Roman"/>
          <w:sz w:val="28"/>
          <w:szCs w:val="28"/>
        </w:rPr>
        <w:t xml:space="preserve"> </w:t>
      </w:r>
      <w:r w:rsidR="00951342" w:rsidRPr="003345D0">
        <w:rPr>
          <w:rFonts w:ascii="Times New Roman" w:hAnsi="Times New Roman" w:cs="Times New Roman"/>
          <w:sz w:val="28"/>
          <w:szCs w:val="28"/>
        </w:rPr>
        <w:t>del codice penale</w:t>
      </w:r>
      <w:r>
        <w:rPr>
          <w:rFonts w:ascii="Times New Roman" w:hAnsi="Times New Roman" w:cs="Times New Roman"/>
          <w:sz w:val="28"/>
          <w:szCs w:val="28"/>
        </w:rPr>
        <w:t xml:space="preserve"> e non si applicano le sanzioni amministrative previste dal presente articolo</w:t>
      </w:r>
      <w:r w:rsidR="00951342" w:rsidRPr="003345D0">
        <w:rPr>
          <w:rFonts w:ascii="Times New Roman" w:hAnsi="Times New Roman" w:cs="Times New Roman"/>
          <w:sz w:val="28"/>
          <w:szCs w:val="28"/>
        </w:rPr>
        <w:t>.</w:t>
      </w:r>
    </w:p>
    <w:p w:rsidR="00063AA3" w:rsidRPr="004E561D" w:rsidRDefault="00AF0D8B" w:rsidP="00063A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51342">
        <w:rPr>
          <w:rFonts w:ascii="Times New Roman" w:hAnsi="Times New Roman" w:cs="Times New Roman"/>
          <w:sz w:val="28"/>
          <w:szCs w:val="28"/>
        </w:rPr>
        <w:t xml:space="preserve">. </w:t>
      </w:r>
      <w:r w:rsidR="00063AA3" w:rsidRPr="004E561D">
        <w:rPr>
          <w:rFonts w:ascii="Times New Roman" w:hAnsi="Times New Roman" w:cs="Times New Roman"/>
          <w:sz w:val="28"/>
          <w:szCs w:val="28"/>
        </w:rPr>
        <w:t>Il Prefetto, informando preventivamente il Ministro dell</w:t>
      </w:r>
      <w:r w:rsidR="00063AA3">
        <w:rPr>
          <w:rFonts w:ascii="Times New Roman" w:hAnsi="Times New Roman" w:cs="Times New Roman"/>
          <w:sz w:val="28"/>
          <w:szCs w:val="28"/>
        </w:rPr>
        <w:t>’</w:t>
      </w:r>
      <w:r w:rsidR="00063AA3" w:rsidRPr="004E561D">
        <w:rPr>
          <w:rFonts w:ascii="Times New Roman" w:hAnsi="Times New Roman" w:cs="Times New Roman"/>
          <w:sz w:val="28"/>
          <w:szCs w:val="28"/>
        </w:rPr>
        <w:t>interno, assicura l</w:t>
      </w:r>
      <w:r w:rsidR="00063AA3">
        <w:rPr>
          <w:rFonts w:ascii="Times New Roman" w:hAnsi="Times New Roman" w:cs="Times New Roman"/>
          <w:sz w:val="28"/>
          <w:szCs w:val="28"/>
        </w:rPr>
        <w:t>’</w:t>
      </w:r>
      <w:r w:rsidR="00063AA3" w:rsidRPr="004E561D">
        <w:rPr>
          <w:rFonts w:ascii="Times New Roman" w:hAnsi="Times New Roman" w:cs="Times New Roman"/>
          <w:sz w:val="28"/>
          <w:szCs w:val="28"/>
        </w:rPr>
        <w:t>esecuzione delle misure avvalendosi delle Forze di polizia e, ove occorra, delle Forze armate, sentiti i competenti comandi territoriali. Al personale delle Forze armate impiegato, previo provvedimento del Prefetto competente, per assicurare l</w:t>
      </w:r>
      <w:r w:rsidR="00063AA3">
        <w:rPr>
          <w:rFonts w:ascii="Times New Roman" w:hAnsi="Times New Roman" w:cs="Times New Roman"/>
          <w:sz w:val="28"/>
          <w:szCs w:val="28"/>
        </w:rPr>
        <w:t>’</w:t>
      </w:r>
      <w:r w:rsidR="00063AA3" w:rsidRPr="004E561D">
        <w:rPr>
          <w:rFonts w:ascii="Times New Roman" w:hAnsi="Times New Roman" w:cs="Times New Roman"/>
          <w:sz w:val="28"/>
          <w:szCs w:val="28"/>
        </w:rPr>
        <w:t>esecuzione delle misure di contenimento di cui agli articoli 1 e 2 è attribuita la qualifica di agente di pubblica sicurezza.</w:t>
      </w:r>
    </w:p>
    <w:p w:rsidR="009C6B16" w:rsidRDefault="009C6B16" w:rsidP="009B774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7742" w:rsidRPr="009C6B16" w:rsidRDefault="009C6B16" w:rsidP="009B7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16">
        <w:rPr>
          <w:rFonts w:ascii="Times New Roman" w:hAnsi="Times New Roman" w:cs="Times New Roman"/>
          <w:b/>
          <w:sz w:val="28"/>
          <w:szCs w:val="28"/>
        </w:rPr>
        <w:t>ART</w:t>
      </w:r>
      <w:r w:rsidR="004E561D" w:rsidRPr="009C6B16">
        <w:rPr>
          <w:rFonts w:ascii="Times New Roman" w:hAnsi="Times New Roman" w:cs="Times New Roman"/>
          <w:b/>
          <w:sz w:val="28"/>
          <w:szCs w:val="28"/>
        </w:rPr>
        <w:t>.</w:t>
      </w:r>
      <w:r w:rsidR="00063AA3">
        <w:rPr>
          <w:rFonts w:ascii="Times New Roman" w:hAnsi="Times New Roman" w:cs="Times New Roman"/>
          <w:b/>
          <w:sz w:val="28"/>
          <w:szCs w:val="28"/>
        </w:rPr>
        <w:t>5</w:t>
      </w:r>
    </w:p>
    <w:p w:rsidR="004E561D" w:rsidRPr="009C6B16" w:rsidRDefault="009C6B16" w:rsidP="009B77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6B16">
        <w:rPr>
          <w:rFonts w:ascii="Times New Roman" w:hAnsi="Times New Roman" w:cs="Times New Roman"/>
          <w:b/>
          <w:sz w:val="28"/>
          <w:szCs w:val="28"/>
        </w:rPr>
        <w:t>(</w:t>
      </w:r>
      <w:r w:rsidR="009B7742" w:rsidRPr="009C6B16">
        <w:rPr>
          <w:rFonts w:ascii="Times New Roman" w:hAnsi="Times New Roman" w:cs="Times New Roman"/>
          <w:b/>
          <w:sz w:val="28"/>
          <w:szCs w:val="28"/>
        </w:rPr>
        <w:t>Disposizioni finali</w:t>
      </w:r>
      <w:r w:rsidRPr="009C6B16">
        <w:rPr>
          <w:rFonts w:ascii="Times New Roman" w:hAnsi="Times New Roman" w:cs="Times New Roman"/>
          <w:b/>
          <w:sz w:val="28"/>
          <w:szCs w:val="28"/>
        </w:rPr>
        <w:t>)</w:t>
      </w:r>
    </w:p>
    <w:p w:rsidR="009B7742" w:rsidRDefault="004E561D" w:rsidP="00671A37">
      <w:pPr>
        <w:jc w:val="both"/>
        <w:rPr>
          <w:rFonts w:ascii="Times New Roman" w:hAnsi="Times New Roman" w:cs="Times New Roman"/>
          <w:sz w:val="28"/>
          <w:szCs w:val="28"/>
        </w:rPr>
      </w:pPr>
      <w:r w:rsidRPr="004E561D">
        <w:rPr>
          <w:rFonts w:ascii="Times New Roman" w:hAnsi="Times New Roman" w:cs="Times New Roman"/>
          <w:sz w:val="28"/>
          <w:szCs w:val="28"/>
        </w:rPr>
        <w:t>1.</w:t>
      </w:r>
      <w:r w:rsidR="009B7742">
        <w:rPr>
          <w:rFonts w:ascii="Times New Roman" w:hAnsi="Times New Roman" w:cs="Times New Roman"/>
          <w:sz w:val="28"/>
          <w:szCs w:val="28"/>
        </w:rPr>
        <w:t xml:space="preserve"> </w:t>
      </w:r>
      <w:r w:rsidR="00013CD9">
        <w:rPr>
          <w:rFonts w:ascii="Times New Roman" w:hAnsi="Times New Roman" w:cs="Times New Roman"/>
          <w:sz w:val="28"/>
          <w:szCs w:val="28"/>
        </w:rPr>
        <w:t>Sono abrogati</w:t>
      </w:r>
      <w:r w:rsidR="009B7742">
        <w:rPr>
          <w:rFonts w:ascii="Times New Roman" w:hAnsi="Times New Roman" w:cs="Times New Roman"/>
          <w:sz w:val="28"/>
          <w:szCs w:val="28"/>
        </w:rPr>
        <w:t xml:space="preserve"> il </w:t>
      </w:r>
      <w:r w:rsidR="00671A37">
        <w:rPr>
          <w:rFonts w:ascii="Times New Roman" w:hAnsi="Times New Roman" w:cs="Times New Roman"/>
          <w:sz w:val="28"/>
          <w:szCs w:val="28"/>
        </w:rPr>
        <w:t xml:space="preserve">decreto-legge 23 febbraio 2020, n. 6, convertito, con modificazioni, </w:t>
      </w:r>
      <w:r w:rsidR="009C6B16">
        <w:rPr>
          <w:rFonts w:ascii="Times New Roman" w:hAnsi="Times New Roman" w:cs="Times New Roman"/>
          <w:sz w:val="28"/>
          <w:szCs w:val="28"/>
        </w:rPr>
        <w:t>da</w:t>
      </w:r>
      <w:r w:rsidR="00013CD9">
        <w:rPr>
          <w:rFonts w:ascii="Times New Roman" w:hAnsi="Times New Roman" w:cs="Times New Roman"/>
          <w:sz w:val="28"/>
          <w:szCs w:val="28"/>
        </w:rPr>
        <w:t>lla legge 5 marzo 2020, n. 13, nonché l’articolo 35 del decreto-legge 2 marzo 2020, n. 9.</w:t>
      </w:r>
    </w:p>
    <w:p w:rsidR="0037376B" w:rsidRDefault="0037376B" w:rsidP="00671A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Pr="0037376B">
        <w:rPr>
          <w:rFonts w:ascii="Times New Roman" w:hAnsi="Times New Roman" w:cs="Times New Roman"/>
          <w:sz w:val="28"/>
          <w:szCs w:val="28"/>
        </w:rPr>
        <w:t>Le disposizioni del presente decreto si applicano alle Regioni a statuto speciale e alle Province autonome di Trento e di Bolzano compatibilmente con i rispettivi statu</w:t>
      </w:r>
      <w:r>
        <w:rPr>
          <w:rFonts w:ascii="Times New Roman" w:hAnsi="Times New Roman" w:cs="Times New Roman"/>
          <w:sz w:val="28"/>
          <w:szCs w:val="28"/>
        </w:rPr>
        <w:t>ti e le relative norme di attua</w:t>
      </w:r>
      <w:r w:rsidRPr="0037376B">
        <w:rPr>
          <w:rFonts w:ascii="Times New Roman" w:hAnsi="Times New Roman" w:cs="Times New Roman"/>
          <w:sz w:val="28"/>
          <w:szCs w:val="28"/>
        </w:rPr>
        <w:t>zione.</w:t>
      </w:r>
    </w:p>
    <w:p w:rsidR="004E561D" w:rsidRDefault="0037376B" w:rsidP="009B77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B7742">
        <w:rPr>
          <w:rFonts w:ascii="Times New Roman" w:hAnsi="Times New Roman" w:cs="Times New Roman"/>
          <w:sz w:val="28"/>
          <w:szCs w:val="28"/>
        </w:rPr>
        <w:t xml:space="preserve">. </w:t>
      </w:r>
      <w:r w:rsidR="004E561D" w:rsidRPr="004E561D">
        <w:rPr>
          <w:rFonts w:ascii="Times New Roman" w:hAnsi="Times New Roman" w:cs="Times New Roman"/>
          <w:sz w:val="28"/>
          <w:szCs w:val="28"/>
        </w:rPr>
        <w:t xml:space="preserve">Il presente decreto entra in vigore il giorno </w:t>
      </w:r>
      <w:r w:rsidR="009B7742">
        <w:rPr>
          <w:rFonts w:ascii="Times New Roman" w:hAnsi="Times New Roman" w:cs="Times New Roman"/>
          <w:sz w:val="28"/>
          <w:szCs w:val="28"/>
        </w:rPr>
        <w:t>successivo a quello</w:t>
      </w:r>
      <w:r w:rsidR="004E561D" w:rsidRPr="004E561D">
        <w:rPr>
          <w:rFonts w:ascii="Times New Roman" w:hAnsi="Times New Roman" w:cs="Times New Roman"/>
          <w:sz w:val="28"/>
          <w:szCs w:val="28"/>
        </w:rPr>
        <w:t xml:space="preserve"> della sua pubblicazione nella Gazzetta Ufficiale della Repubblica italiana e sarà presentato alle Camere per la conversione in legge.</w:t>
      </w:r>
    </w:p>
    <w:p w:rsidR="009C6B16" w:rsidRDefault="009C6B16" w:rsidP="009B7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6B16" w:rsidRPr="004E561D" w:rsidRDefault="009C6B16" w:rsidP="009B77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7171" w:rsidRPr="009C6B16" w:rsidRDefault="004E561D" w:rsidP="009B7742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9C6B16">
        <w:rPr>
          <w:rFonts w:ascii="Times New Roman" w:hAnsi="Times New Roman" w:cs="Times New Roman"/>
          <w:i/>
          <w:sz w:val="28"/>
          <w:szCs w:val="28"/>
        </w:rPr>
        <w:t>Il presente decreto, munito del sigillo dello Stato, sarà inserito nella Raccolta ufficiale degli atti normativi della Repubblica italiana.</w:t>
      </w:r>
      <w:r w:rsidR="009B7742" w:rsidRPr="009C6B16">
        <w:rPr>
          <w:rFonts w:ascii="Times New Roman" w:hAnsi="Times New Roman" w:cs="Times New Roman"/>
          <w:i/>
          <w:sz w:val="28"/>
          <w:szCs w:val="28"/>
        </w:rPr>
        <w:t xml:space="preserve"> È</w:t>
      </w:r>
      <w:r w:rsidRPr="009C6B16">
        <w:rPr>
          <w:rFonts w:ascii="Times New Roman" w:hAnsi="Times New Roman" w:cs="Times New Roman"/>
          <w:i/>
          <w:sz w:val="28"/>
          <w:szCs w:val="28"/>
        </w:rPr>
        <w:t xml:space="preserve"> fatto obbligo a chiunque spetti di osservarlo e di farlo osservare.</w:t>
      </w:r>
    </w:p>
    <w:p w:rsidR="00470D2E" w:rsidRPr="004E561D" w:rsidRDefault="00470D2E" w:rsidP="009B77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0D2E" w:rsidRPr="004E56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E74BA"/>
    <w:multiLevelType w:val="hybridMultilevel"/>
    <w:tmpl w:val="D7FC62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E0698"/>
    <w:multiLevelType w:val="hybridMultilevel"/>
    <w:tmpl w:val="842E65A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4B332C"/>
    <w:multiLevelType w:val="hybridMultilevel"/>
    <w:tmpl w:val="80CEECF0"/>
    <w:lvl w:ilvl="0" w:tplc="9B269A3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7E2"/>
    <w:rsid w:val="00011285"/>
    <w:rsid w:val="00013CD9"/>
    <w:rsid w:val="00063AA3"/>
    <w:rsid w:val="00072652"/>
    <w:rsid w:val="00084F98"/>
    <w:rsid w:val="0008766C"/>
    <w:rsid w:val="000A1829"/>
    <w:rsid w:val="000A343A"/>
    <w:rsid w:val="001221DC"/>
    <w:rsid w:val="00140E20"/>
    <w:rsid w:val="00143E51"/>
    <w:rsid w:val="001F19FF"/>
    <w:rsid w:val="00232687"/>
    <w:rsid w:val="00251033"/>
    <w:rsid w:val="002565C6"/>
    <w:rsid w:val="002C3F6D"/>
    <w:rsid w:val="002C54A1"/>
    <w:rsid w:val="002E62E4"/>
    <w:rsid w:val="00313601"/>
    <w:rsid w:val="003345D0"/>
    <w:rsid w:val="0034771A"/>
    <w:rsid w:val="0037376B"/>
    <w:rsid w:val="00381860"/>
    <w:rsid w:val="003A7171"/>
    <w:rsid w:val="003F5EE7"/>
    <w:rsid w:val="00420067"/>
    <w:rsid w:val="00444B79"/>
    <w:rsid w:val="00453594"/>
    <w:rsid w:val="004554B7"/>
    <w:rsid w:val="00456D61"/>
    <w:rsid w:val="00470D2E"/>
    <w:rsid w:val="004E561D"/>
    <w:rsid w:val="004F06C5"/>
    <w:rsid w:val="004F50D5"/>
    <w:rsid w:val="00504F69"/>
    <w:rsid w:val="005432BF"/>
    <w:rsid w:val="00544578"/>
    <w:rsid w:val="00550A3D"/>
    <w:rsid w:val="0059385E"/>
    <w:rsid w:val="005A0264"/>
    <w:rsid w:val="005A4BAE"/>
    <w:rsid w:val="005D0306"/>
    <w:rsid w:val="005E27DF"/>
    <w:rsid w:val="00621A0C"/>
    <w:rsid w:val="006271C2"/>
    <w:rsid w:val="00671A37"/>
    <w:rsid w:val="00693FE4"/>
    <w:rsid w:val="006A3BC1"/>
    <w:rsid w:val="006D7C65"/>
    <w:rsid w:val="00715BEC"/>
    <w:rsid w:val="00723B9A"/>
    <w:rsid w:val="00731374"/>
    <w:rsid w:val="00753F6E"/>
    <w:rsid w:val="00766CDD"/>
    <w:rsid w:val="00786F52"/>
    <w:rsid w:val="00793CEA"/>
    <w:rsid w:val="007B7893"/>
    <w:rsid w:val="007F58BF"/>
    <w:rsid w:val="008074E1"/>
    <w:rsid w:val="00812335"/>
    <w:rsid w:val="0082079D"/>
    <w:rsid w:val="008429BC"/>
    <w:rsid w:val="008511AB"/>
    <w:rsid w:val="00864B59"/>
    <w:rsid w:val="008816B9"/>
    <w:rsid w:val="00882E8E"/>
    <w:rsid w:val="008A6852"/>
    <w:rsid w:val="008B3B5B"/>
    <w:rsid w:val="008B6BFA"/>
    <w:rsid w:val="008C05B2"/>
    <w:rsid w:val="009471C7"/>
    <w:rsid w:val="00951342"/>
    <w:rsid w:val="009902DF"/>
    <w:rsid w:val="009A1904"/>
    <w:rsid w:val="009B7742"/>
    <w:rsid w:val="009C6B16"/>
    <w:rsid w:val="00A057E2"/>
    <w:rsid w:val="00A55095"/>
    <w:rsid w:val="00A55732"/>
    <w:rsid w:val="00A66632"/>
    <w:rsid w:val="00A66C42"/>
    <w:rsid w:val="00A70850"/>
    <w:rsid w:val="00A93410"/>
    <w:rsid w:val="00AB5AF1"/>
    <w:rsid w:val="00AC435D"/>
    <w:rsid w:val="00AD2BFF"/>
    <w:rsid w:val="00AD3DAB"/>
    <w:rsid w:val="00AE1821"/>
    <w:rsid w:val="00AE4217"/>
    <w:rsid w:val="00AF0D8B"/>
    <w:rsid w:val="00B367DC"/>
    <w:rsid w:val="00B9134C"/>
    <w:rsid w:val="00B91367"/>
    <w:rsid w:val="00BA48DF"/>
    <w:rsid w:val="00BB5E48"/>
    <w:rsid w:val="00BE3466"/>
    <w:rsid w:val="00C036BF"/>
    <w:rsid w:val="00C20451"/>
    <w:rsid w:val="00C42637"/>
    <w:rsid w:val="00C46DFC"/>
    <w:rsid w:val="00C6440B"/>
    <w:rsid w:val="00C83AB4"/>
    <w:rsid w:val="00C870C5"/>
    <w:rsid w:val="00CA40CF"/>
    <w:rsid w:val="00CB4DDA"/>
    <w:rsid w:val="00CE232F"/>
    <w:rsid w:val="00CE7D50"/>
    <w:rsid w:val="00CF5BD9"/>
    <w:rsid w:val="00D7170E"/>
    <w:rsid w:val="00D91B68"/>
    <w:rsid w:val="00D9290A"/>
    <w:rsid w:val="00D9498F"/>
    <w:rsid w:val="00DE63E1"/>
    <w:rsid w:val="00DF4B39"/>
    <w:rsid w:val="00E04C37"/>
    <w:rsid w:val="00E05F31"/>
    <w:rsid w:val="00E4027F"/>
    <w:rsid w:val="00EB4A1F"/>
    <w:rsid w:val="00EC22C8"/>
    <w:rsid w:val="00ED67D3"/>
    <w:rsid w:val="00EE14CE"/>
    <w:rsid w:val="00F01816"/>
    <w:rsid w:val="00F55BE7"/>
    <w:rsid w:val="00F65658"/>
    <w:rsid w:val="00F77BCF"/>
    <w:rsid w:val="00FD363D"/>
    <w:rsid w:val="00FF0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7F5B0"/>
  <w15:docId w15:val="{3D292050-5B6E-436F-A230-0AF97084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057E2"/>
    <w:pPr>
      <w:spacing w:after="160"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55732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1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1374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870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39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100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440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5129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9878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4894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19874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074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64573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191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61539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815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330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9972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72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5695">
          <w:marLeft w:val="0"/>
          <w:marRight w:val="0"/>
          <w:marTop w:val="0"/>
          <w:marBottom w:val="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D1045-A143-4B00-9FFC-AB2A0E542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2773</Words>
  <Characters>15808</Characters>
  <Application>Microsoft Office Word</Application>
  <DocSecurity>0</DocSecurity>
  <Lines>131</Lines>
  <Paragraphs>37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2020-03-23T19:53:00Z</cp:lastPrinted>
  <dcterms:created xsi:type="dcterms:W3CDTF">2020-03-24T09:16:00Z</dcterms:created>
  <dcterms:modified xsi:type="dcterms:W3CDTF">2020-03-24T10:00:00Z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784881544</vt:i4>
  </property>
</Properties>
</file>